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344EFA"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sidRPr="00344EFA">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201CD9A4" w14:textId="77777777" w:rsidR="00E92CAD" w:rsidRPr="00E92CAD" w:rsidRDefault="00E92CAD" w:rsidP="00E92CAD">
            <w:pPr>
              <w:jc w:val="both"/>
              <w:rPr>
                <w:kern w:val="2"/>
                <w:szCs w:val="24"/>
              </w:rPr>
            </w:pPr>
            <w:r w:rsidRPr="00E92CAD">
              <w:rPr>
                <w:kern w:val="2"/>
                <w:szCs w:val="24"/>
              </w:rPr>
              <w:t>Maisto tiekimo ir aptarnavimo paslaugų teikimo sutartis</w:t>
            </w:r>
          </w:p>
          <w:p w14:paraId="607BC18E" w14:textId="781A32D4"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DF5F5A9" w:rsidR="00027B83" w:rsidRDefault="00695BA4" w:rsidP="00695BA4">
            <w:pPr>
              <w:rPr>
                <w:kern w:val="2"/>
                <w:szCs w:val="24"/>
              </w:rPr>
            </w:pPr>
            <w:r w:rsidRPr="00C82592">
              <w:rPr>
                <w:kern w:val="2"/>
                <w:szCs w:val="24"/>
              </w:rPr>
              <w:t>Vilniaus rajono savivaldybės administracija</w:t>
            </w:r>
          </w:p>
        </w:tc>
      </w:tr>
      <w:tr w:rsidR="00C9360A" w14:paraId="46894EEE" w14:textId="77777777">
        <w:tc>
          <w:tcPr>
            <w:tcW w:w="2808" w:type="dxa"/>
            <w:vMerge/>
          </w:tcPr>
          <w:p w14:paraId="6E3E695C" w14:textId="77777777" w:rsidR="00C9360A" w:rsidRDefault="00C9360A" w:rsidP="00C9360A">
            <w:pPr>
              <w:rPr>
                <w:kern w:val="2"/>
                <w:szCs w:val="24"/>
              </w:rPr>
            </w:pPr>
          </w:p>
        </w:tc>
        <w:tc>
          <w:tcPr>
            <w:tcW w:w="3240" w:type="dxa"/>
          </w:tcPr>
          <w:p w14:paraId="6B5CD43F" w14:textId="77777777" w:rsidR="00C9360A" w:rsidRDefault="00C9360A" w:rsidP="00C9360A">
            <w:pPr>
              <w:rPr>
                <w:kern w:val="2"/>
                <w:szCs w:val="24"/>
              </w:rPr>
            </w:pPr>
            <w:r>
              <w:rPr>
                <w:kern w:val="2"/>
                <w:szCs w:val="24"/>
              </w:rPr>
              <w:t>1.1.2. Juridinio asmens kodas</w:t>
            </w:r>
          </w:p>
        </w:tc>
        <w:tc>
          <w:tcPr>
            <w:tcW w:w="3510" w:type="dxa"/>
          </w:tcPr>
          <w:p w14:paraId="63476F65" w14:textId="60FDB489" w:rsidR="00C9360A" w:rsidRDefault="00C9360A" w:rsidP="00C9360A">
            <w:pPr>
              <w:rPr>
                <w:kern w:val="2"/>
                <w:szCs w:val="24"/>
              </w:rPr>
            </w:pPr>
            <w:r w:rsidRPr="004246F1">
              <w:rPr>
                <w:kern w:val="2"/>
                <w:szCs w:val="24"/>
              </w:rPr>
              <w:t>188708224</w:t>
            </w:r>
          </w:p>
        </w:tc>
      </w:tr>
      <w:tr w:rsidR="00C9360A" w14:paraId="356739C7" w14:textId="77777777">
        <w:tc>
          <w:tcPr>
            <w:tcW w:w="2808" w:type="dxa"/>
            <w:vMerge/>
          </w:tcPr>
          <w:p w14:paraId="1CA5E71D" w14:textId="77777777" w:rsidR="00C9360A" w:rsidRDefault="00C9360A" w:rsidP="00C9360A">
            <w:pPr>
              <w:rPr>
                <w:kern w:val="2"/>
                <w:szCs w:val="24"/>
              </w:rPr>
            </w:pPr>
          </w:p>
        </w:tc>
        <w:tc>
          <w:tcPr>
            <w:tcW w:w="3240" w:type="dxa"/>
          </w:tcPr>
          <w:p w14:paraId="23A01788" w14:textId="77777777" w:rsidR="00C9360A" w:rsidRDefault="00C9360A" w:rsidP="00C9360A">
            <w:pPr>
              <w:rPr>
                <w:kern w:val="2"/>
                <w:szCs w:val="24"/>
              </w:rPr>
            </w:pPr>
            <w:r>
              <w:rPr>
                <w:kern w:val="2"/>
                <w:szCs w:val="24"/>
              </w:rPr>
              <w:t>1.1.3. Adresas</w:t>
            </w:r>
          </w:p>
        </w:tc>
        <w:tc>
          <w:tcPr>
            <w:tcW w:w="3510" w:type="dxa"/>
          </w:tcPr>
          <w:p w14:paraId="4FB387A2" w14:textId="0003C6D0" w:rsidR="00C9360A" w:rsidRDefault="00C9360A" w:rsidP="00C9360A">
            <w:pPr>
              <w:rPr>
                <w:kern w:val="2"/>
                <w:szCs w:val="24"/>
              </w:rPr>
            </w:pPr>
            <w:r w:rsidRPr="005F65A2">
              <w:rPr>
                <w:kern w:val="2"/>
                <w:szCs w:val="24"/>
              </w:rPr>
              <w:t>Rinktinės g. 50, LT-09318 Vilnius</w:t>
            </w:r>
          </w:p>
        </w:tc>
      </w:tr>
      <w:tr w:rsidR="00C9360A" w14:paraId="00E15A94" w14:textId="77777777">
        <w:tc>
          <w:tcPr>
            <w:tcW w:w="2808" w:type="dxa"/>
            <w:vMerge/>
          </w:tcPr>
          <w:p w14:paraId="54205EA9" w14:textId="77777777" w:rsidR="00C9360A" w:rsidRDefault="00C9360A" w:rsidP="00C9360A">
            <w:pPr>
              <w:rPr>
                <w:kern w:val="2"/>
                <w:szCs w:val="24"/>
              </w:rPr>
            </w:pPr>
          </w:p>
        </w:tc>
        <w:tc>
          <w:tcPr>
            <w:tcW w:w="3240" w:type="dxa"/>
          </w:tcPr>
          <w:p w14:paraId="78DC4B4A" w14:textId="77777777" w:rsidR="00C9360A" w:rsidRDefault="00C9360A" w:rsidP="00C9360A">
            <w:pPr>
              <w:rPr>
                <w:kern w:val="2"/>
                <w:szCs w:val="24"/>
              </w:rPr>
            </w:pPr>
            <w:r>
              <w:rPr>
                <w:kern w:val="2"/>
                <w:szCs w:val="24"/>
              </w:rPr>
              <w:t>1.1.4. PVM mokėtojo kodas</w:t>
            </w:r>
          </w:p>
        </w:tc>
        <w:tc>
          <w:tcPr>
            <w:tcW w:w="3510" w:type="dxa"/>
          </w:tcPr>
          <w:p w14:paraId="3641442E" w14:textId="2BEEC147" w:rsidR="00C9360A" w:rsidRDefault="00C9360A" w:rsidP="00C9360A">
            <w:pPr>
              <w:rPr>
                <w:kern w:val="2"/>
                <w:szCs w:val="24"/>
              </w:rPr>
            </w:pPr>
            <w:r>
              <w:rPr>
                <w:kern w:val="2"/>
                <w:szCs w:val="24"/>
              </w:rPr>
              <w:t>Netaikoma</w:t>
            </w:r>
          </w:p>
        </w:tc>
      </w:tr>
      <w:tr w:rsidR="00C9360A" w14:paraId="164424F3" w14:textId="77777777">
        <w:tc>
          <w:tcPr>
            <w:tcW w:w="2808" w:type="dxa"/>
            <w:vMerge/>
          </w:tcPr>
          <w:p w14:paraId="605C8647" w14:textId="77777777" w:rsidR="00C9360A" w:rsidRDefault="00C9360A" w:rsidP="00C9360A">
            <w:pPr>
              <w:rPr>
                <w:kern w:val="2"/>
                <w:szCs w:val="24"/>
              </w:rPr>
            </w:pPr>
          </w:p>
        </w:tc>
        <w:tc>
          <w:tcPr>
            <w:tcW w:w="3240" w:type="dxa"/>
          </w:tcPr>
          <w:p w14:paraId="58983992" w14:textId="77777777" w:rsidR="00C9360A" w:rsidRDefault="00C9360A" w:rsidP="00C9360A">
            <w:pPr>
              <w:rPr>
                <w:kern w:val="2"/>
                <w:szCs w:val="24"/>
              </w:rPr>
            </w:pPr>
            <w:r>
              <w:rPr>
                <w:kern w:val="2"/>
                <w:szCs w:val="24"/>
              </w:rPr>
              <w:t>1.1.5. Atsiskaitomoji sąskaita</w:t>
            </w:r>
          </w:p>
        </w:tc>
        <w:tc>
          <w:tcPr>
            <w:tcW w:w="3510" w:type="dxa"/>
          </w:tcPr>
          <w:p w14:paraId="62E56AEE" w14:textId="01797E9D" w:rsidR="00C9360A" w:rsidRDefault="00C9360A" w:rsidP="00C9360A">
            <w:pPr>
              <w:rPr>
                <w:kern w:val="2"/>
                <w:szCs w:val="24"/>
              </w:rPr>
            </w:pPr>
            <w:r w:rsidRPr="008E2AEB">
              <w:rPr>
                <w:kern w:val="2"/>
                <w:szCs w:val="24"/>
              </w:rPr>
              <w:t>LT 96 4010 0510 0180 5099</w:t>
            </w:r>
          </w:p>
        </w:tc>
      </w:tr>
      <w:tr w:rsidR="00C9360A" w14:paraId="6B7E848E" w14:textId="77777777">
        <w:tc>
          <w:tcPr>
            <w:tcW w:w="2808" w:type="dxa"/>
            <w:vMerge/>
          </w:tcPr>
          <w:p w14:paraId="4F4A34C0" w14:textId="77777777" w:rsidR="00C9360A" w:rsidRDefault="00C9360A" w:rsidP="00C9360A">
            <w:pPr>
              <w:rPr>
                <w:kern w:val="2"/>
                <w:szCs w:val="24"/>
              </w:rPr>
            </w:pPr>
          </w:p>
        </w:tc>
        <w:tc>
          <w:tcPr>
            <w:tcW w:w="3240" w:type="dxa"/>
          </w:tcPr>
          <w:p w14:paraId="6CD6859C" w14:textId="77777777" w:rsidR="00C9360A" w:rsidRDefault="00C9360A" w:rsidP="00C9360A">
            <w:pPr>
              <w:rPr>
                <w:kern w:val="2"/>
                <w:szCs w:val="24"/>
              </w:rPr>
            </w:pPr>
            <w:r>
              <w:rPr>
                <w:kern w:val="2"/>
                <w:szCs w:val="24"/>
              </w:rPr>
              <w:t>1.1.6. Bankas, banko kodas</w:t>
            </w:r>
          </w:p>
        </w:tc>
        <w:tc>
          <w:tcPr>
            <w:tcW w:w="3510" w:type="dxa"/>
          </w:tcPr>
          <w:p w14:paraId="7CD0A608" w14:textId="2CFB08B8" w:rsidR="00C9360A" w:rsidRDefault="00C9360A" w:rsidP="00C9360A">
            <w:pPr>
              <w:rPr>
                <w:kern w:val="2"/>
                <w:szCs w:val="24"/>
              </w:rPr>
            </w:pPr>
            <w:r w:rsidRPr="00271E69">
              <w:rPr>
                <w:kern w:val="2"/>
                <w:szCs w:val="24"/>
              </w:rPr>
              <w:t>Luminor Bank AS Lietuvos filial</w:t>
            </w:r>
            <w:r>
              <w:rPr>
                <w:kern w:val="2"/>
                <w:szCs w:val="24"/>
              </w:rPr>
              <w:t>as, banko kodas: 40100</w:t>
            </w:r>
          </w:p>
        </w:tc>
      </w:tr>
      <w:tr w:rsidR="00C9360A" w14:paraId="3C8A477F" w14:textId="77777777">
        <w:tc>
          <w:tcPr>
            <w:tcW w:w="2808" w:type="dxa"/>
            <w:vMerge/>
          </w:tcPr>
          <w:p w14:paraId="6FB01AF8" w14:textId="77777777" w:rsidR="00C9360A" w:rsidRDefault="00C9360A" w:rsidP="00C9360A">
            <w:pPr>
              <w:rPr>
                <w:kern w:val="2"/>
                <w:szCs w:val="24"/>
              </w:rPr>
            </w:pPr>
          </w:p>
        </w:tc>
        <w:tc>
          <w:tcPr>
            <w:tcW w:w="3240" w:type="dxa"/>
          </w:tcPr>
          <w:p w14:paraId="52077EC6" w14:textId="77777777" w:rsidR="00C9360A" w:rsidRDefault="00C9360A" w:rsidP="00C9360A">
            <w:pPr>
              <w:rPr>
                <w:kern w:val="2"/>
                <w:szCs w:val="24"/>
              </w:rPr>
            </w:pPr>
            <w:r>
              <w:rPr>
                <w:kern w:val="2"/>
                <w:szCs w:val="24"/>
              </w:rPr>
              <w:t>1.1.7. Telefonas</w:t>
            </w:r>
          </w:p>
        </w:tc>
        <w:tc>
          <w:tcPr>
            <w:tcW w:w="3510" w:type="dxa"/>
          </w:tcPr>
          <w:p w14:paraId="04975451" w14:textId="358A351A" w:rsidR="00C9360A" w:rsidRDefault="00C9360A" w:rsidP="00C9360A">
            <w:pPr>
              <w:rPr>
                <w:kern w:val="2"/>
                <w:szCs w:val="24"/>
              </w:rPr>
            </w:pPr>
            <w:r w:rsidRPr="00C63E3B">
              <w:rPr>
                <w:kern w:val="2"/>
                <w:szCs w:val="24"/>
              </w:rPr>
              <w:t>+370 5 275 1990</w:t>
            </w:r>
          </w:p>
        </w:tc>
      </w:tr>
      <w:tr w:rsidR="00C9360A" w14:paraId="7B8191B7" w14:textId="77777777">
        <w:tc>
          <w:tcPr>
            <w:tcW w:w="2808" w:type="dxa"/>
            <w:vMerge/>
          </w:tcPr>
          <w:p w14:paraId="1FE5A316" w14:textId="77777777" w:rsidR="00C9360A" w:rsidRDefault="00C9360A" w:rsidP="00C9360A">
            <w:pPr>
              <w:rPr>
                <w:kern w:val="2"/>
                <w:szCs w:val="24"/>
              </w:rPr>
            </w:pPr>
          </w:p>
        </w:tc>
        <w:tc>
          <w:tcPr>
            <w:tcW w:w="3240" w:type="dxa"/>
          </w:tcPr>
          <w:p w14:paraId="47AE5590" w14:textId="77777777" w:rsidR="00C9360A" w:rsidRDefault="00C9360A" w:rsidP="00C9360A">
            <w:pPr>
              <w:rPr>
                <w:kern w:val="2"/>
                <w:szCs w:val="24"/>
              </w:rPr>
            </w:pPr>
            <w:r>
              <w:rPr>
                <w:kern w:val="2"/>
                <w:szCs w:val="24"/>
              </w:rPr>
              <w:t>1.1.8. El. paštas</w:t>
            </w:r>
          </w:p>
        </w:tc>
        <w:tc>
          <w:tcPr>
            <w:tcW w:w="3510" w:type="dxa"/>
          </w:tcPr>
          <w:p w14:paraId="06155599" w14:textId="12240143" w:rsidR="00C9360A" w:rsidRDefault="00C9360A" w:rsidP="00C9360A">
            <w:pPr>
              <w:rPr>
                <w:kern w:val="2"/>
                <w:szCs w:val="24"/>
              </w:rPr>
            </w:pPr>
            <w:hyperlink r:id="rId11" w:history="1">
              <w:r w:rsidRPr="00C90E60">
                <w:rPr>
                  <w:rStyle w:val="Hyperlink"/>
                  <w:rFonts w:eastAsiaTheme="majorEastAsia"/>
                  <w:kern w:val="2"/>
                  <w:szCs w:val="24"/>
                  <w:lang w:val="en-US"/>
                </w:rPr>
                <w:t>vrsa@vrsa.lt</w:t>
              </w:r>
            </w:hyperlink>
          </w:p>
        </w:tc>
      </w:tr>
      <w:tr w:rsidR="00C9360A" w14:paraId="1959C3F5" w14:textId="77777777">
        <w:tc>
          <w:tcPr>
            <w:tcW w:w="2808" w:type="dxa"/>
            <w:vMerge/>
          </w:tcPr>
          <w:p w14:paraId="34C01018" w14:textId="77777777" w:rsidR="00C9360A" w:rsidRDefault="00C9360A" w:rsidP="00C9360A">
            <w:pPr>
              <w:rPr>
                <w:kern w:val="2"/>
                <w:szCs w:val="24"/>
              </w:rPr>
            </w:pPr>
          </w:p>
        </w:tc>
        <w:tc>
          <w:tcPr>
            <w:tcW w:w="3240" w:type="dxa"/>
          </w:tcPr>
          <w:p w14:paraId="473630E0" w14:textId="77777777" w:rsidR="00C9360A" w:rsidRDefault="00C9360A" w:rsidP="00C9360A">
            <w:pPr>
              <w:rPr>
                <w:kern w:val="2"/>
                <w:szCs w:val="24"/>
              </w:rPr>
            </w:pPr>
            <w:r>
              <w:rPr>
                <w:kern w:val="2"/>
                <w:szCs w:val="24"/>
              </w:rPr>
              <w:t>1.1.9. Šalies atstovas</w:t>
            </w:r>
          </w:p>
        </w:tc>
        <w:tc>
          <w:tcPr>
            <w:tcW w:w="3510" w:type="dxa"/>
          </w:tcPr>
          <w:p w14:paraId="04FDD825" w14:textId="0A512084" w:rsidR="00C9360A" w:rsidRDefault="00C9360A" w:rsidP="00C9360A">
            <w:pPr>
              <w:rPr>
                <w:kern w:val="2"/>
                <w:szCs w:val="24"/>
              </w:rPr>
            </w:pPr>
            <w:r w:rsidRPr="00335640">
              <w:rPr>
                <w:kern w:val="2"/>
                <w:szCs w:val="24"/>
              </w:rPr>
              <w:t>Administracijos direktorius</w:t>
            </w:r>
            <w:r>
              <w:rPr>
                <w:kern w:val="2"/>
                <w:szCs w:val="24"/>
              </w:rPr>
              <w:t xml:space="preserve"> </w:t>
            </w:r>
            <w:r w:rsidRPr="00FA19B8">
              <w:rPr>
                <w:kern w:val="2"/>
                <w:szCs w:val="24"/>
              </w:rPr>
              <w:t>Vytautas Vansavičius</w:t>
            </w:r>
          </w:p>
        </w:tc>
      </w:tr>
      <w:tr w:rsidR="00C9360A" w14:paraId="475D93E9" w14:textId="77777777">
        <w:tc>
          <w:tcPr>
            <w:tcW w:w="2808" w:type="dxa"/>
            <w:vMerge/>
          </w:tcPr>
          <w:p w14:paraId="23BF508B" w14:textId="77777777" w:rsidR="00C9360A" w:rsidRDefault="00C9360A" w:rsidP="00C9360A">
            <w:pPr>
              <w:rPr>
                <w:kern w:val="2"/>
                <w:szCs w:val="24"/>
              </w:rPr>
            </w:pPr>
          </w:p>
        </w:tc>
        <w:tc>
          <w:tcPr>
            <w:tcW w:w="3240" w:type="dxa"/>
          </w:tcPr>
          <w:p w14:paraId="7D81A35C" w14:textId="77777777" w:rsidR="00C9360A" w:rsidRDefault="00C9360A" w:rsidP="00C9360A">
            <w:pPr>
              <w:rPr>
                <w:kern w:val="2"/>
                <w:szCs w:val="24"/>
              </w:rPr>
            </w:pPr>
            <w:r>
              <w:rPr>
                <w:kern w:val="2"/>
                <w:szCs w:val="24"/>
              </w:rPr>
              <w:t>1.1.10. Atstovavimo pagrindas</w:t>
            </w:r>
          </w:p>
        </w:tc>
        <w:tc>
          <w:tcPr>
            <w:tcW w:w="3510" w:type="dxa"/>
          </w:tcPr>
          <w:p w14:paraId="7164E978" w14:textId="65590BC4" w:rsidR="00C9360A" w:rsidRDefault="00C9360A" w:rsidP="00C9360A">
            <w:pPr>
              <w:rPr>
                <w:kern w:val="2"/>
                <w:szCs w:val="24"/>
              </w:rPr>
            </w:pPr>
            <w:r w:rsidRPr="001E7453">
              <w:rPr>
                <w:kern w:val="2"/>
                <w:szCs w:val="24"/>
              </w:rPr>
              <w:t>Lietuvos Respublikos vietos savivaldos įstatymo 34 str</w:t>
            </w:r>
            <w:r>
              <w:rPr>
                <w:kern w:val="2"/>
                <w:szCs w:val="24"/>
              </w:rPr>
              <w:t>.</w:t>
            </w:r>
          </w:p>
        </w:tc>
      </w:tr>
      <w:tr w:rsidR="00C9360A" w14:paraId="208DA5AB" w14:textId="77777777">
        <w:tc>
          <w:tcPr>
            <w:tcW w:w="2808" w:type="dxa"/>
            <w:vMerge w:val="restart"/>
          </w:tcPr>
          <w:p w14:paraId="6C001A19" w14:textId="77777777" w:rsidR="00C9360A" w:rsidRDefault="00C9360A" w:rsidP="00C9360A">
            <w:pPr>
              <w:rPr>
                <w:b/>
                <w:kern w:val="2"/>
                <w:szCs w:val="24"/>
              </w:rPr>
            </w:pPr>
          </w:p>
          <w:p w14:paraId="5AF623B9" w14:textId="77777777" w:rsidR="00C9360A" w:rsidRDefault="00C9360A" w:rsidP="00C9360A">
            <w:pPr>
              <w:rPr>
                <w:b/>
                <w:kern w:val="2"/>
                <w:szCs w:val="24"/>
              </w:rPr>
            </w:pPr>
          </w:p>
          <w:p w14:paraId="2FC546C0" w14:textId="77777777" w:rsidR="00C9360A" w:rsidRDefault="00C9360A" w:rsidP="00C9360A">
            <w:pPr>
              <w:rPr>
                <w:b/>
                <w:kern w:val="2"/>
                <w:szCs w:val="24"/>
              </w:rPr>
            </w:pPr>
          </w:p>
          <w:p w14:paraId="3E3805B9" w14:textId="77777777" w:rsidR="00C9360A" w:rsidRDefault="00C9360A" w:rsidP="00C9360A">
            <w:pPr>
              <w:rPr>
                <w:b/>
                <w:kern w:val="2"/>
                <w:szCs w:val="24"/>
              </w:rPr>
            </w:pPr>
            <w:r>
              <w:rPr>
                <w:b/>
                <w:kern w:val="2"/>
                <w:szCs w:val="24"/>
              </w:rPr>
              <w:t>1.2. Tiekėjas</w:t>
            </w:r>
          </w:p>
          <w:p w14:paraId="0640591C" w14:textId="77777777" w:rsidR="00C9360A" w:rsidRDefault="00C9360A" w:rsidP="00C9360A">
            <w:pPr>
              <w:rPr>
                <w:color w:val="4472C4"/>
                <w:kern w:val="2"/>
                <w:szCs w:val="24"/>
              </w:rPr>
            </w:pPr>
            <w:r>
              <w:rPr>
                <w:color w:val="4472C4"/>
                <w:kern w:val="2"/>
                <w:szCs w:val="24"/>
              </w:rPr>
              <w:t>(jei Tiekėjas yra fizinis asmuo, skiltys atitinkamai pakoreguojamos.</w:t>
            </w:r>
          </w:p>
          <w:p w14:paraId="6DA744E9" w14:textId="77777777" w:rsidR="00C9360A" w:rsidRDefault="00C9360A" w:rsidP="00C9360A">
            <w:pPr>
              <w:rPr>
                <w:color w:val="4472C4"/>
                <w:kern w:val="2"/>
                <w:szCs w:val="24"/>
              </w:rPr>
            </w:pPr>
            <w:r>
              <w:rPr>
                <w:color w:val="4472C4"/>
                <w:kern w:val="2"/>
                <w:szCs w:val="24"/>
              </w:rPr>
              <w:t>Jei Tiekėjas yra tiekėjų grupė, skiltys pildomos įterpiant kiekvieno grupės nario informaciją)</w:t>
            </w:r>
          </w:p>
          <w:p w14:paraId="450B9242" w14:textId="77777777" w:rsidR="00C9360A" w:rsidRDefault="00C9360A" w:rsidP="00C9360A">
            <w:pPr>
              <w:rPr>
                <w:b/>
                <w:kern w:val="2"/>
                <w:szCs w:val="24"/>
              </w:rPr>
            </w:pPr>
          </w:p>
        </w:tc>
        <w:tc>
          <w:tcPr>
            <w:tcW w:w="3240" w:type="dxa"/>
          </w:tcPr>
          <w:p w14:paraId="67F6D24E" w14:textId="77777777" w:rsidR="00C9360A" w:rsidRDefault="00C9360A" w:rsidP="00C9360A">
            <w:pPr>
              <w:rPr>
                <w:kern w:val="2"/>
                <w:szCs w:val="24"/>
              </w:rPr>
            </w:pPr>
            <w:r>
              <w:rPr>
                <w:kern w:val="2"/>
                <w:szCs w:val="24"/>
              </w:rPr>
              <w:t>1.2.1. Pavadinimas</w:t>
            </w:r>
          </w:p>
        </w:tc>
        <w:tc>
          <w:tcPr>
            <w:tcW w:w="3510" w:type="dxa"/>
          </w:tcPr>
          <w:p w14:paraId="02EEDC7F" w14:textId="77777777" w:rsidR="00C9360A" w:rsidRDefault="00C9360A" w:rsidP="00C9360A">
            <w:pPr>
              <w:jc w:val="center"/>
              <w:rPr>
                <w:kern w:val="2"/>
                <w:szCs w:val="24"/>
              </w:rPr>
            </w:pPr>
          </w:p>
        </w:tc>
      </w:tr>
      <w:tr w:rsidR="00C9360A" w14:paraId="3EAB2D74" w14:textId="77777777">
        <w:tc>
          <w:tcPr>
            <w:tcW w:w="2808" w:type="dxa"/>
            <w:vMerge/>
          </w:tcPr>
          <w:p w14:paraId="75194712" w14:textId="77777777" w:rsidR="00C9360A" w:rsidRDefault="00C9360A" w:rsidP="00C9360A">
            <w:pPr>
              <w:rPr>
                <w:b/>
                <w:kern w:val="2"/>
                <w:szCs w:val="24"/>
              </w:rPr>
            </w:pPr>
          </w:p>
        </w:tc>
        <w:tc>
          <w:tcPr>
            <w:tcW w:w="3240" w:type="dxa"/>
          </w:tcPr>
          <w:p w14:paraId="65C865FD" w14:textId="77777777" w:rsidR="00C9360A" w:rsidRDefault="00C9360A" w:rsidP="00C9360A">
            <w:pPr>
              <w:rPr>
                <w:kern w:val="2"/>
                <w:szCs w:val="24"/>
              </w:rPr>
            </w:pPr>
            <w:r>
              <w:rPr>
                <w:kern w:val="2"/>
                <w:szCs w:val="24"/>
              </w:rPr>
              <w:t>1.2.2. Juridinio asmens kodas</w:t>
            </w:r>
          </w:p>
        </w:tc>
        <w:tc>
          <w:tcPr>
            <w:tcW w:w="3510" w:type="dxa"/>
          </w:tcPr>
          <w:p w14:paraId="53FD7CD7" w14:textId="77777777" w:rsidR="00C9360A" w:rsidRDefault="00C9360A" w:rsidP="00C9360A">
            <w:pPr>
              <w:jc w:val="center"/>
              <w:rPr>
                <w:kern w:val="2"/>
                <w:szCs w:val="24"/>
              </w:rPr>
            </w:pPr>
          </w:p>
        </w:tc>
      </w:tr>
      <w:tr w:rsidR="00C9360A" w14:paraId="666244A6" w14:textId="77777777">
        <w:tc>
          <w:tcPr>
            <w:tcW w:w="2808" w:type="dxa"/>
            <w:vMerge/>
          </w:tcPr>
          <w:p w14:paraId="47FBA3D1" w14:textId="77777777" w:rsidR="00C9360A" w:rsidRDefault="00C9360A" w:rsidP="00C9360A">
            <w:pPr>
              <w:rPr>
                <w:b/>
                <w:kern w:val="2"/>
                <w:szCs w:val="24"/>
              </w:rPr>
            </w:pPr>
          </w:p>
        </w:tc>
        <w:tc>
          <w:tcPr>
            <w:tcW w:w="3240" w:type="dxa"/>
          </w:tcPr>
          <w:p w14:paraId="1BC85940" w14:textId="77777777" w:rsidR="00C9360A" w:rsidRDefault="00C9360A" w:rsidP="00C9360A">
            <w:pPr>
              <w:rPr>
                <w:kern w:val="2"/>
                <w:szCs w:val="24"/>
              </w:rPr>
            </w:pPr>
            <w:r>
              <w:rPr>
                <w:kern w:val="2"/>
                <w:szCs w:val="24"/>
              </w:rPr>
              <w:t>1.2.3. Adresas</w:t>
            </w:r>
          </w:p>
        </w:tc>
        <w:tc>
          <w:tcPr>
            <w:tcW w:w="3510" w:type="dxa"/>
          </w:tcPr>
          <w:p w14:paraId="7014BB4C" w14:textId="77777777" w:rsidR="00C9360A" w:rsidRDefault="00C9360A" w:rsidP="00C9360A">
            <w:pPr>
              <w:jc w:val="center"/>
              <w:rPr>
                <w:kern w:val="2"/>
                <w:szCs w:val="24"/>
              </w:rPr>
            </w:pPr>
          </w:p>
        </w:tc>
      </w:tr>
      <w:tr w:rsidR="00C9360A" w14:paraId="29C53A2D" w14:textId="77777777">
        <w:tc>
          <w:tcPr>
            <w:tcW w:w="2808" w:type="dxa"/>
            <w:vMerge/>
          </w:tcPr>
          <w:p w14:paraId="62F07FD3" w14:textId="77777777" w:rsidR="00C9360A" w:rsidRDefault="00C9360A" w:rsidP="00C9360A">
            <w:pPr>
              <w:rPr>
                <w:b/>
                <w:kern w:val="2"/>
                <w:szCs w:val="24"/>
              </w:rPr>
            </w:pPr>
          </w:p>
        </w:tc>
        <w:tc>
          <w:tcPr>
            <w:tcW w:w="3240" w:type="dxa"/>
          </w:tcPr>
          <w:p w14:paraId="3F64B498" w14:textId="77777777" w:rsidR="00C9360A" w:rsidRDefault="00C9360A" w:rsidP="00C9360A">
            <w:pPr>
              <w:rPr>
                <w:kern w:val="2"/>
                <w:szCs w:val="24"/>
              </w:rPr>
            </w:pPr>
            <w:r>
              <w:rPr>
                <w:kern w:val="2"/>
                <w:szCs w:val="24"/>
              </w:rPr>
              <w:t>1.2.4. PVM mokėtojo kodas</w:t>
            </w:r>
          </w:p>
        </w:tc>
        <w:tc>
          <w:tcPr>
            <w:tcW w:w="3510" w:type="dxa"/>
          </w:tcPr>
          <w:p w14:paraId="1570F720" w14:textId="77777777" w:rsidR="00C9360A" w:rsidRDefault="00C9360A" w:rsidP="00C9360A">
            <w:pPr>
              <w:jc w:val="center"/>
              <w:rPr>
                <w:kern w:val="2"/>
                <w:szCs w:val="24"/>
              </w:rPr>
            </w:pPr>
          </w:p>
        </w:tc>
      </w:tr>
      <w:tr w:rsidR="00C9360A" w14:paraId="5B9A0B4B" w14:textId="77777777">
        <w:tc>
          <w:tcPr>
            <w:tcW w:w="2808" w:type="dxa"/>
            <w:vMerge/>
          </w:tcPr>
          <w:p w14:paraId="0E55A8FE" w14:textId="77777777" w:rsidR="00C9360A" w:rsidRDefault="00C9360A" w:rsidP="00C9360A">
            <w:pPr>
              <w:rPr>
                <w:b/>
                <w:kern w:val="2"/>
                <w:szCs w:val="24"/>
              </w:rPr>
            </w:pPr>
          </w:p>
        </w:tc>
        <w:tc>
          <w:tcPr>
            <w:tcW w:w="3240" w:type="dxa"/>
          </w:tcPr>
          <w:p w14:paraId="0740C72F" w14:textId="77777777" w:rsidR="00C9360A" w:rsidRDefault="00C9360A" w:rsidP="00C9360A">
            <w:pPr>
              <w:rPr>
                <w:kern w:val="2"/>
                <w:szCs w:val="24"/>
              </w:rPr>
            </w:pPr>
            <w:r>
              <w:rPr>
                <w:kern w:val="2"/>
                <w:szCs w:val="24"/>
              </w:rPr>
              <w:t>1.2.5. Atsiskaitomoji sąskaita</w:t>
            </w:r>
          </w:p>
        </w:tc>
        <w:tc>
          <w:tcPr>
            <w:tcW w:w="3510" w:type="dxa"/>
          </w:tcPr>
          <w:p w14:paraId="5B25FE4F" w14:textId="77777777" w:rsidR="00C9360A" w:rsidRDefault="00C9360A" w:rsidP="00C9360A">
            <w:pPr>
              <w:jc w:val="center"/>
              <w:rPr>
                <w:kern w:val="2"/>
                <w:szCs w:val="24"/>
              </w:rPr>
            </w:pPr>
          </w:p>
        </w:tc>
      </w:tr>
      <w:tr w:rsidR="00C9360A" w14:paraId="0D812494" w14:textId="77777777">
        <w:tc>
          <w:tcPr>
            <w:tcW w:w="2808" w:type="dxa"/>
            <w:vMerge/>
          </w:tcPr>
          <w:p w14:paraId="3FB019FB" w14:textId="77777777" w:rsidR="00C9360A" w:rsidRDefault="00C9360A" w:rsidP="00C9360A">
            <w:pPr>
              <w:rPr>
                <w:b/>
                <w:kern w:val="2"/>
                <w:szCs w:val="24"/>
              </w:rPr>
            </w:pPr>
          </w:p>
        </w:tc>
        <w:tc>
          <w:tcPr>
            <w:tcW w:w="3240" w:type="dxa"/>
          </w:tcPr>
          <w:p w14:paraId="61E194F0" w14:textId="77777777" w:rsidR="00C9360A" w:rsidRDefault="00C9360A" w:rsidP="00C9360A">
            <w:pPr>
              <w:rPr>
                <w:kern w:val="2"/>
                <w:szCs w:val="24"/>
              </w:rPr>
            </w:pPr>
            <w:r>
              <w:rPr>
                <w:kern w:val="2"/>
                <w:szCs w:val="24"/>
              </w:rPr>
              <w:t>1.2.6. Bankas, banko kodas</w:t>
            </w:r>
          </w:p>
        </w:tc>
        <w:tc>
          <w:tcPr>
            <w:tcW w:w="3510" w:type="dxa"/>
          </w:tcPr>
          <w:p w14:paraId="261BA477" w14:textId="77777777" w:rsidR="00C9360A" w:rsidRDefault="00C9360A" w:rsidP="00C9360A">
            <w:pPr>
              <w:jc w:val="center"/>
              <w:rPr>
                <w:kern w:val="2"/>
                <w:szCs w:val="24"/>
              </w:rPr>
            </w:pPr>
          </w:p>
        </w:tc>
      </w:tr>
      <w:tr w:rsidR="00C9360A" w14:paraId="3A61E74A" w14:textId="77777777">
        <w:tc>
          <w:tcPr>
            <w:tcW w:w="2808" w:type="dxa"/>
            <w:vMerge/>
          </w:tcPr>
          <w:p w14:paraId="2E64EFD9" w14:textId="77777777" w:rsidR="00C9360A" w:rsidRDefault="00C9360A" w:rsidP="00C9360A">
            <w:pPr>
              <w:rPr>
                <w:b/>
                <w:kern w:val="2"/>
                <w:szCs w:val="24"/>
              </w:rPr>
            </w:pPr>
          </w:p>
        </w:tc>
        <w:tc>
          <w:tcPr>
            <w:tcW w:w="3240" w:type="dxa"/>
          </w:tcPr>
          <w:p w14:paraId="71522681" w14:textId="77777777" w:rsidR="00C9360A" w:rsidRDefault="00C9360A" w:rsidP="00C9360A">
            <w:pPr>
              <w:rPr>
                <w:kern w:val="2"/>
                <w:szCs w:val="24"/>
              </w:rPr>
            </w:pPr>
            <w:r>
              <w:rPr>
                <w:kern w:val="2"/>
                <w:szCs w:val="24"/>
              </w:rPr>
              <w:t>1.2.7. Telefonas</w:t>
            </w:r>
          </w:p>
        </w:tc>
        <w:tc>
          <w:tcPr>
            <w:tcW w:w="3510" w:type="dxa"/>
          </w:tcPr>
          <w:p w14:paraId="779C186C" w14:textId="77777777" w:rsidR="00C9360A" w:rsidRDefault="00C9360A" w:rsidP="00C9360A">
            <w:pPr>
              <w:jc w:val="center"/>
              <w:rPr>
                <w:kern w:val="2"/>
                <w:szCs w:val="24"/>
              </w:rPr>
            </w:pPr>
          </w:p>
        </w:tc>
      </w:tr>
      <w:tr w:rsidR="00C9360A" w14:paraId="4A6AF2AD" w14:textId="77777777">
        <w:tc>
          <w:tcPr>
            <w:tcW w:w="2808" w:type="dxa"/>
            <w:vMerge/>
          </w:tcPr>
          <w:p w14:paraId="58F2C5B1" w14:textId="77777777" w:rsidR="00C9360A" w:rsidRDefault="00C9360A" w:rsidP="00C9360A">
            <w:pPr>
              <w:rPr>
                <w:b/>
                <w:kern w:val="2"/>
                <w:szCs w:val="24"/>
              </w:rPr>
            </w:pPr>
          </w:p>
        </w:tc>
        <w:tc>
          <w:tcPr>
            <w:tcW w:w="3240" w:type="dxa"/>
          </w:tcPr>
          <w:p w14:paraId="7496FFE6" w14:textId="77777777" w:rsidR="00C9360A" w:rsidRDefault="00C9360A" w:rsidP="00C9360A">
            <w:pPr>
              <w:rPr>
                <w:kern w:val="2"/>
                <w:szCs w:val="24"/>
              </w:rPr>
            </w:pPr>
            <w:r>
              <w:rPr>
                <w:kern w:val="2"/>
                <w:szCs w:val="24"/>
              </w:rPr>
              <w:t>1.2.8. El. paštas</w:t>
            </w:r>
          </w:p>
        </w:tc>
        <w:tc>
          <w:tcPr>
            <w:tcW w:w="3510" w:type="dxa"/>
          </w:tcPr>
          <w:p w14:paraId="5FE40A45" w14:textId="77777777" w:rsidR="00C9360A" w:rsidRDefault="00C9360A" w:rsidP="00C9360A">
            <w:pPr>
              <w:jc w:val="center"/>
              <w:rPr>
                <w:kern w:val="2"/>
                <w:szCs w:val="24"/>
              </w:rPr>
            </w:pPr>
          </w:p>
        </w:tc>
      </w:tr>
      <w:tr w:rsidR="00C9360A" w14:paraId="67CA8A8E" w14:textId="77777777">
        <w:tc>
          <w:tcPr>
            <w:tcW w:w="2808" w:type="dxa"/>
            <w:vMerge/>
          </w:tcPr>
          <w:p w14:paraId="03ECA91F" w14:textId="77777777" w:rsidR="00C9360A" w:rsidRDefault="00C9360A" w:rsidP="00C9360A">
            <w:pPr>
              <w:rPr>
                <w:b/>
                <w:kern w:val="2"/>
                <w:szCs w:val="24"/>
              </w:rPr>
            </w:pPr>
          </w:p>
        </w:tc>
        <w:tc>
          <w:tcPr>
            <w:tcW w:w="3240" w:type="dxa"/>
          </w:tcPr>
          <w:p w14:paraId="2920CEAC" w14:textId="77777777" w:rsidR="00C9360A" w:rsidRDefault="00C9360A" w:rsidP="00C9360A">
            <w:pPr>
              <w:rPr>
                <w:kern w:val="2"/>
                <w:szCs w:val="24"/>
              </w:rPr>
            </w:pPr>
            <w:r>
              <w:rPr>
                <w:kern w:val="2"/>
                <w:szCs w:val="24"/>
              </w:rPr>
              <w:t>1.2.9. Šalies atstovas</w:t>
            </w:r>
          </w:p>
        </w:tc>
        <w:tc>
          <w:tcPr>
            <w:tcW w:w="3510" w:type="dxa"/>
          </w:tcPr>
          <w:p w14:paraId="6AA5701A" w14:textId="77777777" w:rsidR="00C9360A" w:rsidRDefault="00C9360A" w:rsidP="00C9360A">
            <w:pPr>
              <w:jc w:val="center"/>
              <w:rPr>
                <w:kern w:val="2"/>
                <w:szCs w:val="24"/>
              </w:rPr>
            </w:pPr>
          </w:p>
        </w:tc>
      </w:tr>
      <w:tr w:rsidR="00C9360A" w14:paraId="21B1C29D" w14:textId="77777777" w:rsidTr="009650D1">
        <w:trPr>
          <w:trHeight w:val="493"/>
        </w:trPr>
        <w:tc>
          <w:tcPr>
            <w:tcW w:w="2808" w:type="dxa"/>
            <w:vMerge/>
          </w:tcPr>
          <w:p w14:paraId="6032661D" w14:textId="77777777" w:rsidR="00C9360A" w:rsidRDefault="00C9360A" w:rsidP="00C9360A">
            <w:pPr>
              <w:rPr>
                <w:b/>
                <w:kern w:val="2"/>
                <w:szCs w:val="24"/>
              </w:rPr>
            </w:pPr>
          </w:p>
        </w:tc>
        <w:tc>
          <w:tcPr>
            <w:tcW w:w="3240" w:type="dxa"/>
          </w:tcPr>
          <w:p w14:paraId="08846265" w14:textId="77777777" w:rsidR="00C9360A" w:rsidRDefault="00C9360A" w:rsidP="00C9360A">
            <w:pPr>
              <w:rPr>
                <w:kern w:val="2"/>
                <w:szCs w:val="24"/>
              </w:rPr>
            </w:pPr>
            <w:r>
              <w:rPr>
                <w:kern w:val="2"/>
                <w:szCs w:val="24"/>
              </w:rPr>
              <w:t>1.2.10. Atstovavimo pagrindas</w:t>
            </w:r>
          </w:p>
        </w:tc>
        <w:tc>
          <w:tcPr>
            <w:tcW w:w="3510" w:type="dxa"/>
          </w:tcPr>
          <w:p w14:paraId="59BF79D5" w14:textId="77777777" w:rsidR="00C9360A" w:rsidRDefault="00C9360A" w:rsidP="00C9360A">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11133347" w14:textId="77777777" w:rsidR="00D62FEC" w:rsidRPr="009C7D77" w:rsidRDefault="00D62FEC" w:rsidP="00D62FEC">
            <w:pPr>
              <w:rPr>
                <w:kern w:val="2"/>
                <w:szCs w:val="24"/>
              </w:rPr>
            </w:pPr>
            <w:r w:rsidRPr="009C7D77">
              <w:rPr>
                <w:kern w:val="2"/>
                <w:szCs w:val="24"/>
              </w:rPr>
              <w:lastRenderedPageBreak/>
              <w:t>Aprūpinimo ir priežiūros skyriaus vedėjas Konrad Blaževič</w:t>
            </w:r>
          </w:p>
          <w:p w14:paraId="28A2D85A" w14:textId="77777777" w:rsidR="00D62FEC" w:rsidRPr="009C7D77" w:rsidRDefault="00D62FEC" w:rsidP="00D62FEC">
            <w:pPr>
              <w:rPr>
                <w:kern w:val="2"/>
                <w:szCs w:val="24"/>
              </w:rPr>
            </w:pPr>
            <w:r w:rsidRPr="009C7D77">
              <w:rPr>
                <w:kern w:val="2"/>
                <w:szCs w:val="24"/>
              </w:rPr>
              <w:t>Tel.: +370 5 275 0064</w:t>
            </w:r>
          </w:p>
          <w:p w14:paraId="0A73C060" w14:textId="0A52B8F5" w:rsidR="00027B83" w:rsidRDefault="00D62FEC" w:rsidP="00D62FEC">
            <w:pPr>
              <w:rPr>
                <w:color w:val="4472C4"/>
                <w:kern w:val="2"/>
                <w:szCs w:val="24"/>
              </w:rPr>
            </w:pPr>
            <w:r w:rsidRPr="009C7D77">
              <w:rPr>
                <w:kern w:val="2"/>
                <w:szCs w:val="24"/>
              </w:rPr>
              <w:lastRenderedPageBreak/>
              <w:t>El. paštas: Konrad.Blazevic@vrsa.lt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1E4A6D29" w14:textId="77777777" w:rsidR="004875FA" w:rsidRDefault="004875FA" w:rsidP="00B01F80">
            <w:pPr>
              <w:jc w:val="both"/>
              <w:rPr>
                <w:color w:val="000000"/>
                <w:kern w:val="2"/>
                <w:szCs w:val="24"/>
              </w:rPr>
            </w:pPr>
            <w:r w:rsidRPr="008004F8">
              <w:rPr>
                <w:color w:val="000000"/>
                <w:kern w:val="2"/>
                <w:szCs w:val="24"/>
              </w:rPr>
              <w:t>Tiekėjas įsipareigoja Sutartyje numatytomis sąlygomis teikti Pirkėjui maisto tiekimo, stalo serviravimo ir padavėjų paslaugas (toliau – Paslaugos) Vilniaus miesto ir Vilniaus rajono savivaldybių teritorijose, o atsiradus poreikiui – ir Lietuvos Respublikos teritorijoje.</w:t>
            </w:r>
          </w:p>
          <w:p w14:paraId="27730B38" w14:textId="284A7C9C" w:rsidR="00027B83" w:rsidRDefault="004875FA" w:rsidP="00B01F8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1„Techninė specifikacija“ (toliau – Techninė specifikacija) ir Sutarties priede Nr. 2 „Pasiūlymas“ („</w:t>
            </w:r>
            <w:r w:rsidRPr="008A3321">
              <w:rPr>
                <w:color w:val="000000"/>
                <w:kern w:val="2"/>
                <w:szCs w:val="24"/>
              </w:rPr>
              <w:t>Valgiaraštis su maisto tiekimo paslauga</w:t>
            </w:r>
            <w:r>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C79123E" w:rsidR="00027B83" w:rsidRDefault="00B90B65">
            <w:pPr>
              <w:rPr>
                <w:kern w:val="2"/>
                <w:szCs w:val="24"/>
              </w:rPr>
            </w:pPr>
            <w:r w:rsidRPr="00E92CAD">
              <w:rPr>
                <w:kern w:val="2"/>
                <w:szCs w:val="24"/>
              </w:rPr>
              <w:t>Maisto tiekimo ir aptarnavimo paslaugų</w:t>
            </w:r>
            <w:r>
              <w:rPr>
                <w:kern w:val="2"/>
                <w:szCs w:val="24"/>
              </w:rPr>
              <w:t xml:space="preserve"> pirkimas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E941641" w:rsidR="00027B83" w:rsidRDefault="000B0897" w:rsidP="0096035E">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B01F80">
        <w:trPr>
          <w:trHeight w:val="1509"/>
        </w:trPr>
        <w:tc>
          <w:tcPr>
            <w:tcW w:w="3094" w:type="dxa"/>
            <w:gridSpan w:val="2"/>
          </w:tcPr>
          <w:p w14:paraId="6BC959D5" w14:textId="3865CCDA" w:rsidR="00027B83" w:rsidRPr="00B01F80" w:rsidRDefault="000B0897" w:rsidP="004E77D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2850C140" w:rsidR="00027B83" w:rsidRPr="007839AD" w:rsidRDefault="007E7D51" w:rsidP="00B01F80">
            <w:pPr>
              <w:jc w:val="both"/>
              <w:rPr>
                <w:szCs w:val="24"/>
              </w:rPr>
            </w:pPr>
            <w:r w:rsidRPr="007E7D51">
              <w:rPr>
                <w:szCs w:val="24"/>
              </w:rPr>
              <w:t>Tiekėjas Paslaugas įsipareigoja suteikti laikydamasis „Techninės specifikacijos“ 14 ir 15 punktų reikalavimų visą</w:t>
            </w:r>
            <w:r w:rsidR="00A53F15">
              <w:rPr>
                <w:szCs w:val="24"/>
              </w:rPr>
              <w:t xml:space="preserve"> </w:t>
            </w:r>
            <w:r w:rsidRPr="007E7D51">
              <w:rPr>
                <w:szCs w:val="24"/>
              </w:rPr>
              <w:t>Sutarties galiojimo laikotarpį.</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A728F27" w:rsidR="007A75C6" w:rsidRPr="00A3762C" w:rsidRDefault="007A75C6" w:rsidP="00A3762C">
            <w:pPr>
              <w:jc w:val="both"/>
              <w:rPr>
                <w:kern w:val="2"/>
                <w:szCs w:val="24"/>
              </w:rPr>
            </w:pPr>
            <w:r>
              <w:rPr>
                <w:kern w:val="2"/>
                <w:szCs w:val="24"/>
              </w:rPr>
              <w:t>Netaikoma</w:t>
            </w:r>
          </w:p>
        </w:tc>
      </w:tr>
      <w:tr w:rsidR="00027B83" w14:paraId="1B23F72E" w14:textId="77777777" w:rsidTr="00B4354E">
        <w:trPr>
          <w:trHeight w:val="419"/>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13422C41" w:rsidR="00027B83" w:rsidRDefault="00AF2E59" w:rsidP="00B01F80">
            <w:pPr>
              <w:jc w:val="both"/>
              <w:rPr>
                <w:szCs w:val="24"/>
              </w:rPr>
            </w:pPr>
            <w:r w:rsidRPr="00501831">
              <w:rPr>
                <w:kern w:val="2"/>
                <w:szCs w:val="24"/>
              </w:rPr>
              <w:t xml:space="preserve">Užsakymai teikiami laikantis </w:t>
            </w:r>
            <w:r>
              <w:rPr>
                <w:kern w:val="2"/>
                <w:szCs w:val="24"/>
              </w:rPr>
              <w:t>„</w:t>
            </w:r>
            <w:r w:rsidRPr="00501831">
              <w:rPr>
                <w:kern w:val="2"/>
                <w:szCs w:val="24"/>
              </w:rPr>
              <w:t>Techninės specifikacijos</w:t>
            </w:r>
            <w:r>
              <w:rPr>
                <w:kern w:val="2"/>
                <w:szCs w:val="24"/>
              </w:rPr>
              <w:t>“</w:t>
            </w:r>
            <w:r w:rsidRPr="00501831">
              <w:rPr>
                <w:kern w:val="2"/>
                <w:szCs w:val="24"/>
              </w:rPr>
              <w:t xml:space="preserve"> 14 punkto reikalavimų Tiekėjo nurodytu elektroniniu paštu arba tekstiniu pranešimu ir laikomi gautais nedelsiant nuo Užsakymo pateikimo momento.</w:t>
            </w:r>
          </w:p>
        </w:tc>
      </w:tr>
      <w:tr w:rsidR="00027B83" w14:paraId="63190814" w14:textId="77777777" w:rsidTr="009650D1">
        <w:trPr>
          <w:trHeight w:val="83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411A7086" w:rsidR="00027B83" w:rsidRPr="005D1C3A" w:rsidRDefault="000B0897" w:rsidP="005D1C3A">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EF2CB2A" w:rsidR="00C81D72" w:rsidRPr="000D2329" w:rsidRDefault="005E6C46" w:rsidP="000D2329">
            <w:pPr>
              <w:jc w:val="both"/>
              <w:rPr>
                <w:kern w:val="2"/>
                <w:szCs w:val="24"/>
              </w:rPr>
            </w:pPr>
            <w:r>
              <w:rPr>
                <w:kern w:val="2"/>
                <w:szCs w:val="24"/>
              </w:rPr>
              <w:t>Turi būti pateikiami šie dokumentai: Pirkėjui</w:t>
            </w:r>
            <w:r w:rsidRPr="002D5F55">
              <w:rPr>
                <w:kern w:val="2"/>
                <w:szCs w:val="24"/>
              </w:rPr>
              <w:t xml:space="preserve"> pareikalavus, teikiant paslaugas, kartu su laisvos formos meniu pasiūlymu pateikti atitiktį aplinkos apsaugos kriterijams įrodančius dokumentus</w:t>
            </w:r>
            <w:r>
              <w:rPr>
                <w:kern w:val="2"/>
                <w:szCs w:val="24"/>
              </w:rPr>
              <w:t xml:space="preserve"> (išvardytus „Techninės specifikacijos“ 7.2. ir 7.3. punkte).</w:t>
            </w:r>
            <w:r w:rsidRPr="002D5F55">
              <w:rPr>
                <w:kern w:val="2"/>
                <w:szCs w:val="24"/>
              </w:rPr>
              <w:t xml:space="preserve"> </w:t>
            </w:r>
            <w:r>
              <w:rPr>
                <w:kern w:val="2"/>
                <w:szCs w:val="24"/>
              </w:rPr>
              <w:t>T</w:t>
            </w:r>
            <w:r w:rsidRPr="00603320">
              <w:rPr>
                <w:kern w:val="2"/>
                <w:szCs w:val="24"/>
              </w:rPr>
              <w:t xml:space="preserve">eikiant </w:t>
            </w:r>
            <w:r>
              <w:rPr>
                <w:kern w:val="2"/>
                <w:szCs w:val="24"/>
              </w:rPr>
              <w:t xml:space="preserve">Pirkėjui </w:t>
            </w:r>
            <w:r w:rsidRPr="00603320">
              <w:rPr>
                <w:kern w:val="2"/>
                <w:szCs w:val="24"/>
              </w:rPr>
              <w:t>pasiūlymus ir visus kitus dokumentus, visi jie turi būti pasirašyti elektroniniu parašu.</w:t>
            </w:r>
            <w:r>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2528C77"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6FBC8D87" w:rsidR="00027B83" w:rsidRDefault="000B0897">
            <w:pPr>
              <w:rPr>
                <w:b/>
                <w:kern w:val="2"/>
                <w:szCs w:val="24"/>
              </w:rPr>
            </w:pPr>
            <w:r>
              <w:rPr>
                <w:b/>
                <w:kern w:val="2"/>
                <w:szCs w:val="24"/>
              </w:rPr>
              <w:t xml:space="preserve">5.2. </w:t>
            </w:r>
            <w:r w:rsidR="00143606">
              <w:rPr>
                <w:b/>
                <w:kern w:val="2"/>
                <w:szCs w:val="24"/>
              </w:rPr>
              <w:t xml:space="preserve">Pradinės Sutarties vertė ir Sutarties kaina, kai taikoma </w:t>
            </w:r>
            <w:r w:rsidR="00143606">
              <w:rPr>
                <w:b/>
                <w:kern w:val="2"/>
                <w:szCs w:val="24"/>
                <w:u w:val="single"/>
              </w:rPr>
              <w:t>fiksuoto įkainio</w:t>
            </w:r>
            <w:r w:rsidR="00143606">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E12BE5">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BB93A44" w14:textId="77777777" w:rsidR="00E12BE5" w:rsidRDefault="00E12BE5">
            <w:pPr>
              <w:rPr>
                <w:color w:val="000000"/>
                <w:kern w:val="2"/>
                <w:szCs w:val="24"/>
              </w:rPr>
            </w:pPr>
          </w:p>
          <w:p w14:paraId="76C32A8B" w14:textId="5B269A15" w:rsidR="00E12BE5" w:rsidRPr="00624953" w:rsidRDefault="00E12BE5" w:rsidP="00B01F80">
            <w:pPr>
              <w:jc w:val="both"/>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 xml:space="preserve">nurodytais įkainiais, neviršijant Sutarties kainos. </w:t>
            </w:r>
            <w:r>
              <w:rPr>
                <w:color w:val="000000"/>
                <w:szCs w:val="24"/>
              </w:rPr>
              <w:t>Paslaugų</w:t>
            </w:r>
            <w:r>
              <w:rPr>
                <w:color w:val="000000"/>
                <w:kern w:val="2"/>
                <w:szCs w:val="24"/>
              </w:rPr>
              <w:t xml:space="preserve"> kiekis gali būti keičiamas (didėti ar mažėti). </w:t>
            </w:r>
            <w:r w:rsidRPr="00C94127">
              <w:rPr>
                <w:kern w:val="2"/>
                <w:szCs w:val="24"/>
              </w:rPr>
              <w:t>Pirkėjas neįsipareigoja išpirkti preliminaraus Paslaugų kiekio ar bet kokios jo dalies.</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254783F4" w14:textId="77777777" w:rsidR="0016576E" w:rsidRPr="00D42E12" w:rsidRDefault="0016576E" w:rsidP="00B4354E">
            <w:pPr>
              <w:jc w:val="both"/>
              <w:rPr>
                <w:szCs w:val="24"/>
              </w:rPr>
            </w:pPr>
            <w:r w:rsidRPr="00D42E12">
              <w:rPr>
                <w:kern w:val="2"/>
                <w:szCs w:val="24"/>
              </w:rPr>
              <w:t>Sutarties įkainiai bus perskaičiuojami:</w:t>
            </w:r>
          </w:p>
          <w:p w14:paraId="439DE05D" w14:textId="77777777" w:rsidR="0016576E" w:rsidRPr="00D42E12" w:rsidRDefault="0016576E" w:rsidP="00B4354E">
            <w:pPr>
              <w:jc w:val="both"/>
              <w:rPr>
                <w:color w:val="FF0000"/>
                <w:kern w:val="2"/>
                <w:szCs w:val="24"/>
              </w:rPr>
            </w:pPr>
            <w:r w:rsidRPr="00D42E12">
              <w:rPr>
                <w:kern w:val="2"/>
                <w:szCs w:val="24"/>
              </w:rPr>
              <w:t>a) dėl PVM tarifo pasikeitimo;</w:t>
            </w:r>
          </w:p>
          <w:p w14:paraId="1AB51685" w14:textId="11DCF850" w:rsidR="0016576E" w:rsidRPr="00D42E12" w:rsidRDefault="0016576E" w:rsidP="00B4354E">
            <w:pPr>
              <w:jc w:val="both"/>
              <w:rPr>
                <w:kern w:val="2"/>
                <w:szCs w:val="24"/>
              </w:rPr>
            </w:pPr>
            <w:r w:rsidRPr="00D42E12">
              <w:rPr>
                <w:kern w:val="2"/>
                <w:szCs w:val="24"/>
              </w:rPr>
              <w:t>b) dėl kitų mokesčių, lemiančių P</w:t>
            </w:r>
            <w:r w:rsidRPr="00D42E12">
              <w:rPr>
                <w:szCs w:val="24"/>
              </w:rPr>
              <w:t>aslaugų</w:t>
            </w:r>
            <w:r w:rsidRPr="00D42E12">
              <w:rPr>
                <w:kern w:val="2"/>
                <w:szCs w:val="24"/>
              </w:rPr>
              <w:t xml:space="preserve"> </w:t>
            </w:r>
            <w:r w:rsidR="00647CBE" w:rsidRPr="00D42E12">
              <w:rPr>
                <w:kern w:val="2"/>
                <w:szCs w:val="24"/>
              </w:rPr>
              <w:t>į</w:t>
            </w:r>
            <w:r w:rsidRPr="00D42E12">
              <w:rPr>
                <w:kern w:val="2"/>
                <w:szCs w:val="24"/>
              </w:rPr>
              <w:t>kainių pokytį, pasikeitimo (nurodyti mokesčius, dėl kurių bus atliekamas perskaičiavimas);</w:t>
            </w:r>
          </w:p>
          <w:p w14:paraId="302DB1C7" w14:textId="77777777" w:rsidR="0016576E" w:rsidRPr="00D42E12" w:rsidRDefault="0016576E" w:rsidP="00B4354E">
            <w:pPr>
              <w:jc w:val="both"/>
              <w:rPr>
                <w:kern w:val="2"/>
                <w:szCs w:val="24"/>
              </w:rPr>
            </w:pPr>
            <w:r w:rsidRPr="00D42E12">
              <w:rPr>
                <w:kern w:val="2"/>
                <w:szCs w:val="24"/>
              </w:rPr>
              <w:t>c) dėl kainų lygio pokyčio;</w:t>
            </w:r>
          </w:p>
          <w:p w14:paraId="662EA503" w14:textId="72E7B36A" w:rsidR="0016576E" w:rsidRPr="00D42E12" w:rsidRDefault="0016576E" w:rsidP="00B4354E">
            <w:pPr>
              <w:jc w:val="both"/>
              <w:rPr>
                <w:kern w:val="2"/>
                <w:szCs w:val="24"/>
              </w:rPr>
            </w:pPr>
            <w:r w:rsidRPr="00D42E12">
              <w:rPr>
                <w:kern w:val="2"/>
                <w:szCs w:val="24"/>
              </w:rPr>
              <w:t>d) pagal P</w:t>
            </w:r>
            <w:r w:rsidRPr="00D42E12">
              <w:rPr>
                <w:szCs w:val="24"/>
              </w:rPr>
              <w:t>aslaugų</w:t>
            </w:r>
            <w:r w:rsidRPr="00D42E12">
              <w:rPr>
                <w:kern w:val="2"/>
                <w:szCs w:val="24"/>
              </w:rPr>
              <w:t xml:space="preserve"> grupių</w:t>
            </w:r>
            <w:r w:rsidRPr="00D42E12">
              <w:t xml:space="preserve"> </w:t>
            </w:r>
            <w:r w:rsidRPr="00D42E12">
              <w:rPr>
                <w:kern w:val="2"/>
                <w:szCs w:val="24"/>
              </w:rPr>
              <w:t>nurodytų Specialiųjų sąlygų 5.3.4. punkte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9579E37" w14:textId="77777777" w:rsidR="007B6E5A" w:rsidRDefault="007B6E5A" w:rsidP="00374E7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nurodytiems įkainiams, Sutarties įkainiai perskaičiuojami nekeičiant P</w:t>
            </w:r>
            <w:r>
              <w:rPr>
                <w:szCs w:val="24"/>
              </w:rPr>
              <w:t>aslaugų</w:t>
            </w:r>
            <w:r>
              <w:rPr>
                <w:kern w:val="2"/>
                <w:szCs w:val="24"/>
              </w:rPr>
              <w:t xml:space="preserve"> įkainių be PVM.</w:t>
            </w:r>
          </w:p>
          <w:p w14:paraId="415D7C52" w14:textId="77777777" w:rsidR="007B6E5A" w:rsidRDefault="007B6E5A" w:rsidP="00374E7C">
            <w:pPr>
              <w:jc w:val="both"/>
              <w:rPr>
                <w:kern w:val="2"/>
                <w:szCs w:val="24"/>
              </w:rPr>
            </w:pPr>
          </w:p>
          <w:p w14:paraId="20571E9F" w14:textId="26C0D846" w:rsidR="007B6E5A" w:rsidRPr="00374E7C" w:rsidRDefault="007B6E5A" w:rsidP="00374E7C">
            <w:pPr>
              <w:jc w:val="both"/>
              <w:rPr>
                <w:kern w:val="2"/>
                <w:szCs w:val="24"/>
              </w:rPr>
            </w:pPr>
            <w:r>
              <w:rPr>
                <w:kern w:val="2"/>
                <w:szCs w:val="24"/>
              </w:rPr>
              <w:t xml:space="preserve">Perskaičiavimas įforminamas Susitarimu ne vėliau kaip per </w:t>
            </w:r>
            <w:r w:rsidRPr="000D1967">
              <w:rPr>
                <w:kern w:val="2"/>
                <w:szCs w:val="24"/>
              </w:rPr>
              <w:t xml:space="preserve">(5 – penkias darbo dienas) </w:t>
            </w:r>
            <w:r>
              <w:rPr>
                <w:kern w:val="2"/>
                <w:szCs w:val="24"/>
              </w:rPr>
              <w:t>nuo PVM mokėjimą reglamentuojančių teisės aktų pasikeitimo, kuris tampa neatskiriama Sutarties dalimi. Perskaičiuoti Sutarties įkainiai įforminami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0083916" w14:textId="542A6510" w:rsidR="008C40C5" w:rsidRPr="008C40C5" w:rsidRDefault="008C40C5" w:rsidP="00021FD8">
            <w:pPr>
              <w:jc w:val="both"/>
              <w:rPr>
                <w:kern w:val="2"/>
                <w:szCs w:val="24"/>
              </w:rPr>
            </w:pPr>
            <w:r w:rsidRPr="008C40C5">
              <w:rPr>
                <w:kern w:val="2"/>
                <w:szCs w:val="24"/>
              </w:rPr>
              <w:t>Jeigu Sutarties vykdymo metu pasikeičia kitų (ne PVM) mokesčių, lemiančių Tiekėjo teikiamų Paslaugų Sutartyje nurodyt</w:t>
            </w:r>
            <w:r w:rsidR="00D06442">
              <w:rPr>
                <w:kern w:val="2"/>
                <w:szCs w:val="24"/>
              </w:rPr>
              <w:t>ų</w:t>
            </w:r>
            <w:r w:rsidRPr="008C40C5">
              <w:rPr>
                <w:kern w:val="2"/>
                <w:szCs w:val="24"/>
              </w:rPr>
              <w:t xml:space="preserve"> įkainių pokytį, mokėjimą reglamentuojantys teisės aktai (pavyzdžiui, dėl akcizų pokyčių ir pan.), Sutartyje nurodyt</w:t>
            </w:r>
            <w:r w:rsidR="00D06442">
              <w:rPr>
                <w:kern w:val="2"/>
                <w:szCs w:val="24"/>
              </w:rPr>
              <w:t>i</w:t>
            </w:r>
            <w:r w:rsidRPr="008C40C5">
              <w:rPr>
                <w:kern w:val="2"/>
                <w:szCs w:val="24"/>
              </w:rPr>
              <w:t xml:space="preserve"> Sutarties įkainiai perskaičiuojami juos didinant arba mažinant. Peržiūra įforminama Susitarimu, kuris tampa neatskiriama Sutarties dalimi.</w:t>
            </w:r>
          </w:p>
          <w:p w14:paraId="1682E480" w14:textId="77777777" w:rsidR="008C40C5" w:rsidRPr="008C40C5" w:rsidRDefault="008C40C5" w:rsidP="00021FD8">
            <w:pPr>
              <w:jc w:val="both"/>
              <w:rPr>
                <w:kern w:val="2"/>
                <w:szCs w:val="24"/>
              </w:rPr>
            </w:pPr>
          </w:p>
          <w:p w14:paraId="5772B308" w14:textId="5ABAFD20" w:rsidR="00027B83" w:rsidRPr="00021FD8" w:rsidRDefault="008C40C5" w:rsidP="00021FD8">
            <w:pPr>
              <w:jc w:val="both"/>
              <w:rPr>
                <w:kern w:val="2"/>
                <w:szCs w:val="24"/>
              </w:rPr>
            </w:pPr>
            <w:r w:rsidRPr="008C40C5">
              <w:rPr>
                <w:kern w:val="2"/>
                <w:szCs w:val="24"/>
              </w:rPr>
              <w:t xml:space="preserve">Perskaičiuotas Sutarties įkainis taikomas tik tai Paslaugų daliai, kuri bus teikiama nuo Sutarties Šalies prašymo peržiūrėti kainą pateikimo dienos, ir tik tuo atveju, jei Paslaugų dalies kainos </w:t>
            </w:r>
            <w:r w:rsidRPr="008C40C5">
              <w:rPr>
                <w:kern w:val="2"/>
                <w:szCs w:val="24"/>
              </w:rPr>
              <w:lastRenderedPageBreak/>
              <w:t>dedamąją, paveiktą mokesčių pokyčio, galima aiškiai išskirti pagal Sutarties kainodarą.</w:t>
            </w:r>
          </w:p>
        </w:tc>
      </w:tr>
      <w:tr w:rsidR="004F6BCD" w14:paraId="022882B0" w14:textId="77777777">
        <w:trPr>
          <w:trHeight w:val="300"/>
        </w:trPr>
        <w:tc>
          <w:tcPr>
            <w:tcW w:w="3094" w:type="dxa"/>
            <w:gridSpan w:val="2"/>
          </w:tcPr>
          <w:p w14:paraId="6060A47B" w14:textId="7CE0D2FA" w:rsidR="004F6BCD" w:rsidRDefault="004F6BCD" w:rsidP="004F6BCD">
            <w:pPr>
              <w:rPr>
                <w:bCs/>
                <w:kern w:val="2"/>
                <w:szCs w:val="24"/>
              </w:rPr>
            </w:pPr>
            <w:r>
              <w:rPr>
                <w:b/>
                <w:kern w:val="2"/>
                <w:szCs w:val="24"/>
              </w:rPr>
              <w:lastRenderedPageBreak/>
              <w:t>5.3.3. Sutarties kainos / įkainių peržiūra dėl kainų lygio pokyčio</w:t>
            </w:r>
          </w:p>
          <w:p w14:paraId="7692EB0E" w14:textId="77777777" w:rsidR="004F6BCD" w:rsidRDefault="004F6BCD" w:rsidP="004F6BCD">
            <w:pPr>
              <w:rPr>
                <w:kern w:val="2"/>
                <w:szCs w:val="24"/>
              </w:rPr>
            </w:pPr>
          </w:p>
          <w:p w14:paraId="34D2BE09" w14:textId="0E739FE4" w:rsidR="004F6BCD" w:rsidRDefault="004F6BCD" w:rsidP="004F6BCD">
            <w:pPr>
              <w:rPr>
                <w:b/>
                <w:kern w:val="2"/>
                <w:szCs w:val="24"/>
              </w:rPr>
            </w:pPr>
          </w:p>
        </w:tc>
        <w:tc>
          <w:tcPr>
            <w:tcW w:w="6441" w:type="dxa"/>
            <w:gridSpan w:val="2"/>
          </w:tcPr>
          <w:p w14:paraId="5E4D00FE" w14:textId="471EF9D6" w:rsidR="004F6BCD" w:rsidRPr="004F170B" w:rsidRDefault="004F6BCD" w:rsidP="00F562C4">
            <w:pPr>
              <w:rPr>
                <w:szCs w:val="24"/>
              </w:rPr>
            </w:pPr>
            <w:r w:rsidRPr="004F170B">
              <w:rPr>
                <w:szCs w:val="24"/>
              </w:rPr>
              <w:t xml:space="preserve">5.3.3.1. </w:t>
            </w:r>
            <w:r w:rsidR="00F562C4" w:rsidRPr="00F562C4">
              <w:rPr>
                <w:szCs w:val="24"/>
              </w:rPr>
              <w:t>Bet kuri Sutarties Šalis Sutarties galiojimo metu turi teisę inicijuoti Sutarties įkainių peržiūrą (keitimą) ne anksčiau kaip po 12 (dvylikos) metų mėnesių nuo Sutarties įsigaliojimo dienos. Kita Sutarties įkainių peržiūra gali būti inicijuojama ne anksčiau kaip po 12 (dvylikos) mėnesių po paskutinio kainos peržiūros inicijavimo. Kainos peržiūra gali būti inicijuojama tik tuo atveju, jeigu Vartojimo prekių ir paslaugų kainų pokytis (k), apskaičiuotas kaip nustatyta 5.3.3.6 papunktyje, viršija 5 procentus.</w:t>
            </w:r>
          </w:p>
          <w:p w14:paraId="4B2BF128" w14:textId="04B83D57" w:rsidR="004F6BCD" w:rsidRPr="004F170B" w:rsidRDefault="004F6BCD" w:rsidP="004F6BCD">
            <w:pPr>
              <w:rPr>
                <w:kern w:val="2"/>
                <w:szCs w:val="24"/>
                <w:shd w:val="clear" w:color="auto" w:fill="FFFFFF"/>
              </w:rPr>
            </w:pPr>
            <w:r w:rsidRPr="004F170B">
              <w:rPr>
                <w:kern w:val="2"/>
                <w:szCs w:val="24"/>
              </w:rPr>
              <w:t xml:space="preserve">5.3.3.2. Sutarties </w:t>
            </w:r>
            <w:r w:rsidRPr="004F170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FCF600C" w14:textId="6FB37EA9" w:rsidR="004F6BCD" w:rsidRPr="004F170B" w:rsidRDefault="004F6BCD" w:rsidP="004F6BCD">
            <w:pPr>
              <w:rPr>
                <w:kern w:val="2"/>
                <w:szCs w:val="24"/>
                <w:shd w:val="clear" w:color="auto" w:fill="FFFFFF"/>
              </w:rPr>
            </w:pPr>
            <w:r w:rsidRPr="004F170B">
              <w:rPr>
                <w:kern w:val="2"/>
                <w:szCs w:val="24"/>
              </w:rPr>
              <w:t xml:space="preserve">5.3.3.3. </w:t>
            </w:r>
            <w:r w:rsidRPr="004F170B">
              <w:rPr>
                <w:kern w:val="2"/>
                <w:szCs w:val="24"/>
                <w:shd w:val="clear" w:color="auto" w:fill="FFFFFF"/>
              </w:rPr>
              <w:t>Jeigu P</w:t>
            </w:r>
            <w:r w:rsidRPr="004F170B">
              <w:rPr>
                <w:szCs w:val="24"/>
              </w:rPr>
              <w:t>aslaugų teikimas</w:t>
            </w:r>
            <w:r w:rsidRPr="004F170B">
              <w:rPr>
                <w:kern w:val="2"/>
                <w:szCs w:val="24"/>
                <w:shd w:val="clear" w:color="auto" w:fill="FFFFFF"/>
              </w:rPr>
              <w:t xml:space="preserve"> vėluoja dėl Tiekėjo kaltės, uždelstų suteikti P</w:t>
            </w:r>
            <w:r w:rsidRPr="004F170B">
              <w:rPr>
                <w:szCs w:val="24"/>
              </w:rPr>
              <w:t>aslaugų</w:t>
            </w:r>
            <w:r w:rsidRPr="004F170B">
              <w:rPr>
                <w:kern w:val="2"/>
                <w:szCs w:val="24"/>
                <w:shd w:val="clear" w:color="auto" w:fill="FFFFFF"/>
              </w:rPr>
              <w:t xml:space="preserve"> įkainiai nėra perskaičiuojami dėl kainų lygio kilimo (gali būti mažinami, tačiau negali būti didinami).</w:t>
            </w:r>
          </w:p>
          <w:p w14:paraId="01A4A85F" w14:textId="5696815E" w:rsidR="004F6BCD" w:rsidRPr="004F170B" w:rsidRDefault="004F6BCD" w:rsidP="004F6BCD">
            <w:pPr>
              <w:rPr>
                <w:kern w:val="2"/>
                <w:szCs w:val="24"/>
                <w:shd w:val="clear" w:color="auto" w:fill="FFFFFF"/>
              </w:rPr>
            </w:pPr>
            <w:r w:rsidRPr="004F170B">
              <w:rPr>
                <w:kern w:val="2"/>
                <w:szCs w:val="24"/>
              </w:rPr>
              <w:t xml:space="preserve">5.3.3.4. Atlikdamos Sutarties įkainių peržiūrą </w:t>
            </w:r>
            <w:r w:rsidRPr="004F170B">
              <w:rPr>
                <w:kern w:val="2"/>
                <w:szCs w:val="24"/>
                <w:shd w:val="clear" w:color="auto" w:fill="FFFFFF"/>
              </w:rPr>
              <w:t>Šalys vadovaujasi Valstybės duomenų agentūros viešai Oficialiosios statistikos portale paskelbtais Rodiklių duomenų bazės duomenimis</w:t>
            </w:r>
            <w:r w:rsidR="00690D1C" w:rsidRPr="004F170B">
              <w:rPr>
                <w:kern w:val="2"/>
                <w:szCs w:val="24"/>
                <w:shd w:val="clear" w:color="auto" w:fill="FFFFFF"/>
              </w:rPr>
              <w:t xml:space="preserve">. </w:t>
            </w:r>
            <w:r w:rsidR="00C90C89" w:rsidRPr="004F170B">
              <w:rPr>
                <w:kern w:val="2"/>
                <w:szCs w:val="24"/>
                <w:shd w:val="clear" w:color="auto" w:fill="FFFFFF"/>
              </w:rPr>
              <w:t>Kitų šaltinių duomenys gali būti naudojami tik tuo atveju, jeigu atitinkamų rodiklių Valstybės duomenų agentūra neskelbia</w:t>
            </w:r>
            <w:r w:rsidR="003D4EF8" w:rsidRPr="004F170B">
              <w:rPr>
                <w:kern w:val="2"/>
                <w:szCs w:val="24"/>
                <w:shd w:val="clear" w:color="auto" w:fill="FFFFFF"/>
              </w:rPr>
              <w:t>.</w:t>
            </w:r>
            <w:r w:rsidRPr="004F170B">
              <w:rPr>
                <w:kern w:val="2"/>
                <w:szCs w:val="24"/>
                <w:shd w:val="clear" w:color="auto" w:fill="FFFFFF"/>
              </w:rPr>
              <w:t xml:space="preserve"> Iš kitos Šalies nereikalaujama pateikti oficialaus Valstybės duomenų agentūros ar kitos institucijos išduoto dokumento ar patvirtinimo.</w:t>
            </w:r>
          </w:p>
          <w:p w14:paraId="24DBE94E" w14:textId="1182D2C4" w:rsidR="004F6BCD" w:rsidRPr="004F170B" w:rsidRDefault="004F6BCD" w:rsidP="004F6BCD">
            <w:pPr>
              <w:rPr>
                <w:kern w:val="2"/>
                <w:szCs w:val="24"/>
                <w:shd w:val="clear" w:color="auto" w:fill="FFFFFF"/>
              </w:rPr>
            </w:pPr>
            <w:r w:rsidRPr="004F170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3920FEF" w14:textId="22EBDA4C" w:rsidR="004F6BCD" w:rsidRPr="004F170B" w:rsidRDefault="004F6BCD" w:rsidP="004F6BCD">
            <w:pPr>
              <w:rPr>
                <w:szCs w:val="24"/>
              </w:rPr>
            </w:pPr>
            <w:r w:rsidRPr="004F170B">
              <w:rPr>
                <w:kern w:val="2"/>
                <w:szCs w:val="24"/>
                <w:shd w:val="clear" w:color="auto" w:fill="FFFFFF"/>
              </w:rPr>
              <w:t>5.3.3.6. Nauja Sutarties įkainiai apskaičiuojami pagal žemiau pateiktą formulę (arba nurodyti kitą Sutarties kainos / įkainių perskaičiavimo formulę):</w:t>
            </w:r>
          </w:p>
          <w:p w14:paraId="357A0473" w14:textId="77777777" w:rsidR="004F6BCD" w:rsidRPr="004F170B" w:rsidRDefault="004F6BCD" w:rsidP="004F6BCD">
            <w:pPr>
              <w:rPr>
                <w:szCs w:val="24"/>
              </w:rPr>
            </w:pPr>
          </w:p>
          <w:p w14:paraId="25098FF3" w14:textId="50D10CFC" w:rsidR="004F6BCD" w:rsidRPr="004F170B" w:rsidRDefault="00332000" w:rsidP="004F6BC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F6BCD" w:rsidRPr="004F170B">
              <w:rPr>
                <w:kern w:val="2"/>
                <w:szCs w:val="24"/>
              </w:rPr>
              <w:t>, kur a – įkainis (Eur be PVM) (jei peržiūra jau buvo atlikta, tai po paskutinio perskaičiavimo)</w:t>
            </w:r>
          </w:p>
          <w:p w14:paraId="7AE4291A" w14:textId="4713A5C9" w:rsidR="004F6BCD" w:rsidRPr="004F170B" w:rsidRDefault="004F6BCD" w:rsidP="004F6BCD">
            <w:pPr>
              <w:jc w:val="both"/>
              <w:textAlignment w:val="baseline"/>
              <w:rPr>
                <w:szCs w:val="24"/>
              </w:rPr>
            </w:pPr>
            <w:r w:rsidRPr="004F170B">
              <w:rPr>
                <w:kern w:val="2"/>
                <w:szCs w:val="24"/>
              </w:rPr>
              <w:t>a</w:t>
            </w:r>
            <w:r w:rsidRPr="004F170B">
              <w:rPr>
                <w:kern w:val="2"/>
                <w:szCs w:val="24"/>
                <w:vertAlign w:val="subscript"/>
              </w:rPr>
              <w:t>1</w:t>
            </w:r>
            <w:r w:rsidRPr="004F170B">
              <w:rPr>
                <w:kern w:val="2"/>
                <w:szCs w:val="24"/>
              </w:rPr>
              <w:t xml:space="preserve"> – perskaičiuota (pakeista) įkainis (Eur be PVM)</w:t>
            </w:r>
          </w:p>
          <w:p w14:paraId="1E09C3C2" w14:textId="77777777" w:rsidR="004F6BCD" w:rsidRPr="004F170B" w:rsidRDefault="004F6BCD" w:rsidP="004F6BCD">
            <w:pPr>
              <w:jc w:val="both"/>
              <w:textAlignment w:val="baseline"/>
              <w:rPr>
                <w:szCs w:val="24"/>
              </w:rPr>
            </w:pPr>
            <w:r w:rsidRPr="004F170B">
              <w:rPr>
                <w:kern w:val="2"/>
                <w:szCs w:val="24"/>
              </w:rPr>
              <w:t>k – pagal vartotojų kainų indeksą (pasirinkti bendrą „</w:t>
            </w:r>
            <w:r w:rsidRPr="00B01F80">
              <w:rPr>
                <w:kern w:val="2"/>
                <w:szCs w:val="24"/>
              </w:rPr>
              <w:t>Vartojimo prekių ir paslaugų“</w:t>
            </w:r>
            <w:r w:rsidRPr="004F170B">
              <w:rPr>
                <w:kern w:val="2"/>
                <w:szCs w:val="24"/>
              </w:rPr>
              <w:t xml:space="preserve">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77A79FF2" w14:textId="77777777" w:rsidR="004F6BCD" w:rsidRPr="004F170B" w:rsidRDefault="004F6BCD" w:rsidP="004F6BC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F170B">
              <w:rPr>
                <w:kern w:val="2"/>
                <w:szCs w:val="24"/>
              </w:rPr>
              <w:t>, (proc.) kur</w:t>
            </w:r>
          </w:p>
          <w:p w14:paraId="74B00923" w14:textId="2E1BB0ED" w:rsidR="004F6BCD" w:rsidRPr="004F170B" w:rsidRDefault="004F6BCD" w:rsidP="004F6BCD">
            <w:pPr>
              <w:jc w:val="both"/>
              <w:textAlignment w:val="baseline"/>
            </w:pPr>
            <w:r w:rsidRPr="004F170B">
              <w:rPr>
                <w:kern w:val="2"/>
              </w:rPr>
              <w:lastRenderedPageBreak/>
              <w:t>Ind</w:t>
            </w:r>
            <w:r w:rsidRPr="004F170B">
              <w:rPr>
                <w:kern w:val="2"/>
                <w:vertAlign w:val="subscript"/>
              </w:rPr>
              <w:t>naujausias</w:t>
            </w:r>
            <w:r w:rsidRPr="004F170B">
              <w:rPr>
                <w:kern w:val="2"/>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05B783B" w14:textId="7AF6CE53" w:rsidR="004F6BCD" w:rsidRPr="004F170B" w:rsidRDefault="004F6BCD" w:rsidP="004F6BCD">
            <w:r w:rsidRPr="004F170B">
              <w:rPr>
                <w:kern w:val="2"/>
              </w:rPr>
              <w:t>Ind</w:t>
            </w:r>
            <w:r w:rsidRPr="004F170B">
              <w:rPr>
                <w:kern w:val="2"/>
                <w:vertAlign w:val="subscript"/>
              </w:rPr>
              <w:t>pradžia</w:t>
            </w:r>
            <w:r w:rsidRPr="004F170B">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4F170B">
              <w:t xml:space="preserve"> Sutarties įsigaliojimo dienos mėnuo</w:t>
            </w:r>
            <w:r w:rsidRPr="004F170B">
              <w:rPr>
                <w:kern w:val="2"/>
                <w:szCs w:val="24"/>
                <w:shd w:val="clear" w:color="auto" w:fill="FFFFFF"/>
              </w:rPr>
              <w:t>.</w:t>
            </w:r>
            <w:r w:rsidRPr="004F170B">
              <w:rPr>
                <w:kern w:val="2"/>
              </w:rPr>
              <w:t xml:space="preserve"> Antrojo ir vėlesnių perskaičiavimų atveju laikotarpio pradžia (mėnuo) yra paskutinio perskaičiavimo metu naudotos paskelbto atitinkamo indekso reikšmės mėnuo.</w:t>
            </w:r>
          </w:p>
          <w:p w14:paraId="7020344A" w14:textId="11B55A23" w:rsidR="004F6BCD" w:rsidRPr="004F170B" w:rsidRDefault="004F6BCD" w:rsidP="004F6BCD">
            <w:pPr>
              <w:rPr>
                <w:kern w:val="2"/>
                <w:szCs w:val="24"/>
                <w:shd w:val="clear" w:color="auto" w:fill="FFFFFF"/>
              </w:rPr>
            </w:pPr>
            <w:r w:rsidRPr="004F170B">
              <w:rPr>
                <w:kern w:val="2"/>
                <w:szCs w:val="24"/>
              </w:rPr>
              <w:t xml:space="preserve">5.3.3.7. </w:t>
            </w:r>
            <w:r w:rsidRPr="004F170B">
              <w:rPr>
                <w:kern w:val="2"/>
                <w:szCs w:val="24"/>
                <w:shd w:val="clear" w:color="auto" w:fill="FFFFFF"/>
              </w:rPr>
              <w:t xml:space="preserve">Skaičiavimams indeksų reikšmės imamos </w:t>
            </w:r>
            <w:r w:rsidRPr="004F170B">
              <w:rPr>
                <w:b/>
                <w:kern w:val="2"/>
                <w:szCs w:val="24"/>
                <w:shd w:val="clear" w:color="auto" w:fill="FFFFFF"/>
              </w:rPr>
              <w:t>keturių</w:t>
            </w:r>
            <w:r w:rsidRPr="004F170B">
              <w:rPr>
                <w:kern w:val="2"/>
                <w:szCs w:val="24"/>
                <w:shd w:val="clear" w:color="auto" w:fill="FFFFFF"/>
              </w:rPr>
              <w:t xml:space="preserve"> skaitmenų po kablelio tikslumu. Apskaičiuotas pokytis (k) tolimesniems skaičiavimams naudojamas suapvalinus iki </w:t>
            </w:r>
            <w:r w:rsidRPr="004F170B">
              <w:rPr>
                <w:b/>
                <w:kern w:val="2"/>
                <w:szCs w:val="24"/>
                <w:shd w:val="clear" w:color="auto" w:fill="FFFFFF"/>
              </w:rPr>
              <w:t>vieno</w:t>
            </w:r>
            <w:r w:rsidR="0039234C" w:rsidRPr="004F170B">
              <w:rPr>
                <w:b/>
                <w:kern w:val="2"/>
                <w:szCs w:val="24"/>
                <w:shd w:val="clear" w:color="auto" w:fill="FFFFFF"/>
              </w:rPr>
              <w:t xml:space="preserve"> </w:t>
            </w:r>
            <w:r w:rsidRPr="004F170B">
              <w:rPr>
                <w:kern w:val="2"/>
                <w:szCs w:val="24"/>
                <w:shd w:val="clear" w:color="auto" w:fill="FFFFFF"/>
              </w:rPr>
              <w:t>skaitmens po kablelio, o apskaičiuotas įkainis „a</w:t>
            </w:r>
            <w:r w:rsidRPr="004F170B">
              <w:rPr>
                <w:kern w:val="2"/>
                <w:szCs w:val="24"/>
                <w:shd w:val="clear" w:color="auto" w:fill="FFFFFF"/>
                <w:vertAlign w:val="subscript"/>
              </w:rPr>
              <w:t>1</w:t>
            </w:r>
            <w:r w:rsidRPr="004F170B">
              <w:rPr>
                <w:kern w:val="2"/>
                <w:szCs w:val="24"/>
                <w:shd w:val="clear" w:color="auto" w:fill="FFFFFF"/>
              </w:rPr>
              <w:t xml:space="preserve">“ suapvalinamas iki </w:t>
            </w:r>
            <w:r w:rsidRPr="004F170B">
              <w:rPr>
                <w:b/>
                <w:kern w:val="2"/>
                <w:szCs w:val="24"/>
                <w:shd w:val="clear" w:color="auto" w:fill="FFFFFF"/>
              </w:rPr>
              <w:t>dviejų</w:t>
            </w:r>
            <w:r w:rsidR="0039234C" w:rsidRPr="004F170B">
              <w:rPr>
                <w:b/>
                <w:kern w:val="2"/>
                <w:szCs w:val="24"/>
                <w:shd w:val="clear" w:color="auto" w:fill="FFFFFF"/>
              </w:rPr>
              <w:t xml:space="preserve"> </w:t>
            </w:r>
            <w:r w:rsidRPr="004F170B">
              <w:rPr>
                <w:kern w:val="2"/>
                <w:szCs w:val="24"/>
                <w:shd w:val="clear" w:color="auto" w:fill="FFFFFF"/>
              </w:rPr>
              <w:t>skaitmenų po kablelio.</w:t>
            </w:r>
          </w:p>
          <w:p w14:paraId="1E82F851" w14:textId="4F072387" w:rsidR="004F6BCD" w:rsidRPr="004F170B" w:rsidRDefault="004F6BCD" w:rsidP="004F6BCD">
            <w:pPr>
              <w:rPr>
                <w:kern w:val="2"/>
                <w:szCs w:val="24"/>
                <w:shd w:val="clear" w:color="auto" w:fill="FFFFFF"/>
              </w:rPr>
            </w:pPr>
            <w:r w:rsidRPr="004F170B">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170B">
              <w:rPr>
                <w:kern w:val="2"/>
                <w:szCs w:val="24"/>
                <w:bdr w:val="none" w:sz="0" w:space="0" w:color="auto" w:frame="1"/>
              </w:rPr>
              <w:t>kitus oficialius šaltinių duomenis</w:t>
            </w:r>
            <w:r w:rsidRPr="004F170B">
              <w:rPr>
                <w:kern w:val="2"/>
                <w:szCs w:val="24"/>
                <w:shd w:val="clear" w:color="auto" w:fill="FFFFFF"/>
              </w:rPr>
              <w:t>, kita svarbi informacija. Prašyme Šalis neturi teisės nurodyti kito indekso ar prašyti perskaičiavimo pagal kitą indeksą nei nurodytas šioje procedūroje.</w:t>
            </w:r>
          </w:p>
          <w:p w14:paraId="217CF19A" w14:textId="678748EC" w:rsidR="004F6BCD" w:rsidRPr="004F170B" w:rsidRDefault="004F6BCD" w:rsidP="006375E9">
            <w:pPr>
              <w:rPr>
                <w:kern w:val="2"/>
                <w:szCs w:val="24"/>
                <w:shd w:val="clear" w:color="auto" w:fill="FFFFFF"/>
              </w:rPr>
            </w:pPr>
            <w:r w:rsidRPr="004F170B">
              <w:rPr>
                <w:kern w:val="2"/>
                <w:szCs w:val="24"/>
                <w:shd w:val="clear" w:color="auto" w:fill="FFFFFF"/>
              </w:rPr>
              <w:t>5</w:t>
            </w:r>
            <w:r w:rsidRPr="004F170B">
              <w:rPr>
                <w:kern w:val="2"/>
                <w:szCs w:val="24"/>
              </w:rPr>
              <w:t xml:space="preserve">.3.3.9. </w:t>
            </w:r>
            <w:r w:rsidRPr="004F170B">
              <w:rPr>
                <w:kern w:val="2"/>
                <w:szCs w:val="24"/>
                <w:shd w:val="clear" w:color="auto" w:fill="FFFFFF"/>
              </w:rPr>
              <w:t>Susitarimas turi būti sudarytas per</w:t>
            </w:r>
            <w:r w:rsidR="006375E9" w:rsidRPr="004F170B">
              <w:rPr>
                <w:kern w:val="2"/>
                <w:szCs w:val="24"/>
                <w:shd w:val="clear" w:color="auto" w:fill="FFFFFF"/>
              </w:rPr>
              <w:t xml:space="preserve"> 30 (trisdešimt) kalendorinių dienų</w:t>
            </w:r>
            <w:r w:rsidRPr="004F170B">
              <w:rPr>
                <w:kern w:val="2"/>
                <w:szCs w:val="24"/>
                <w:shd w:val="clear" w:color="auto" w:fill="FFFFFF"/>
              </w:rPr>
              <w:t xml:space="preserve"> nuo Šalies pateikto tinkamo prašymo perskaičiuoti S</w:t>
            </w:r>
            <w:r w:rsidRPr="004F170B">
              <w:rPr>
                <w:kern w:val="2"/>
                <w:szCs w:val="24"/>
              </w:rPr>
              <w:t xml:space="preserve">utarties </w:t>
            </w:r>
            <w:r w:rsidRPr="004F170B">
              <w:rPr>
                <w:kern w:val="2"/>
                <w:szCs w:val="24"/>
                <w:shd w:val="clear" w:color="auto" w:fill="FFFFFF"/>
              </w:rPr>
              <w:t>įkainius gavimo dienos.</w:t>
            </w:r>
          </w:p>
          <w:p w14:paraId="38752C12" w14:textId="71C7E5D4" w:rsidR="004F6BCD" w:rsidRPr="00A1578D" w:rsidRDefault="004F6BCD" w:rsidP="004F6BCD">
            <w:pPr>
              <w:rPr>
                <w:kern w:val="2"/>
                <w:szCs w:val="24"/>
                <w:bdr w:val="none" w:sz="0" w:space="0" w:color="auto" w:frame="1"/>
              </w:rPr>
            </w:pPr>
            <w:r w:rsidRPr="004F170B">
              <w:rPr>
                <w:kern w:val="2"/>
                <w:szCs w:val="24"/>
                <w:shd w:val="clear" w:color="auto" w:fill="FFFFFF"/>
              </w:rPr>
              <w:t xml:space="preserve">5.3.3.10. </w:t>
            </w:r>
            <w:r w:rsidRPr="004F170B">
              <w:rPr>
                <w:kern w:val="2"/>
                <w:szCs w:val="24"/>
                <w:bdr w:val="none" w:sz="0" w:space="0" w:color="auto" w:frame="1"/>
              </w:rPr>
              <w:t>Susitarimu Šalys neturi teisės keisti procedūroje nurodytos tvarkos ar kitų Sutarties nuostatų, išskyrus, jei keitimas atliekamas pagal VPĮ nuostatas.</w:t>
            </w:r>
          </w:p>
        </w:tc>
      </w:tr>
      <w:tr w:rsidR="004F6BCD" w14:paraId="6D143C7C" w14:textId="77777777">
        <w:trPr>
          <w:trHeight w:val="300"/>
        </w:trPr>
        <w:tc>
          <w:tcPr>
            <w:tcW w:w="3094" w:type="dxa"/>
            <w:gridSpan w:val="2"/>
          </w:tcPr>
          <w:p w14:paraId="672A4CBD" w14:textId="77777777" w:rsidR="004F6BCD" w:rsidRDefault="004F6BCD" w:rsidP="004F6BCD">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8E1BCBF" w14:textId="77777777" w:rsidR="004F6BCD" w:rsidRDefault="004F6BCD" w:rsidP="004F6BCD">
            <w:pPr>
              <w:rPr>
                <w:kern w:val="2"/>
                <w:szCs w:val="24"/>
              </w:rPr>
            </w:pPr>
            <w:r w:rsidRPr="003A6803">
              <w:rPr>
                <w:kern w:val="2"/>
                <w:szCs w:val="24"/>
              </w:rPr>
              <w:t>Sutarties įkainiai gali būti peržiūrimi dėl kainų lygio pokyčių šioms Paslaugų grupėms:</w:t>
            </w:r>
          </w:p>
          <w:p w14:paraId="5AD139C5" w14:textId="77777777" w:rsidR="004F6BCD" w:rsidRPr="003A6803" w:rsidRDefault="004F6BCD" w:rsidP="004F6BCD">
            <w:pPr>
              <w:rPr>
                <w:kern w:val="2"/>
                <w:szCs w:val="24"/>
              </w:rPr>
            </w:pPr>
          </w:p>
          <w:p w14:paraId="1712D5F0" w14:textId="77777777" w:rsidR="004F6BCD" w:rsidRPr="007B3C90" w:rsidRDefault="004F6BCD" w:rsidP="007C14FD">
            <w:pPr>
              <w:pStyle w:val="ListParagraph"/>
              <w:numPr>
                <w:ilvl w:val="0"/>
                <w:numId w:val="5"/>
              </w:numPr>
              <w:ind w:left="767" w:hanging="425"/>
              <w:rPr>
                <w:kern w:val="2"/>
                <w:szCs w:val="24"/>
              </w:rPr>
            </w:pPr>
            <w:r w:rsidRPr="007B3C90">
              <w:rPr>
                <w:kern w:val="2"/>
                <w:szCs w:val="24"/>
              </w:rPr>
              <w:t>maisto produktų tiekimo (įskaitant mėsos ir mėsos gaminių, pieno ir pieno produktų, vaisių ir daržovių, grūdų ir grūdinių produktų grupes);</w:t>
            </w:r>
          </w:p>
          <w:p w14:paraId="48A616E7" w14:textId="77777777" w:rsidR="004F6BCD" w:rsidRPr="007B3C90" w:rsidRDefault="004F6BCD" w:rsidP="007C14FD">
            <w:pPr>
              <w:pStyle w:val="ListParagraph"/>
              <w:numPr>
                <w:ilvl w:val="0"/>
                <w:numId w:val="5"/>
              </w:numPr>
              <w:ind w:left="767" w:hanging="425"/>
              <w:rPr>
                <w:kern w:val="2"/>
                <w:szCs w:val="24"/>
              </w:rPr>
            </w:pPr>
            <w:r w:rsidRPr="007B3C90">
              <w:rPr>
                <w:kern w:val="2"/>
                <w:szCs w:val="24"/>
              </w:rPr>
              <w:t>stalo serviravimo paslaugų;</w:t>
            </w:r>
          </w:p>
          <w:p w14:paraId="26C97708" w14:textId="77777777" w:rsidR="004F6BCD" w:rsidRPr="007B3C90" w:rsidRDefault="004F6BCD" w:rsidP="007C14FD">
            <w:pPr>
              <w:pStyle w:val="ListParagraph"/>
              <w:numPr>
                <w:ilvl w:val="0"/>
                <w:numId w:val="5"/>
              </w:numPr>
              <w:ind w:left="767" w:hanging="425"/>
              <w:rPr>
                <w:kern w:val="2"/>
                <w:szCs w:val="24"/>
              </w:rPr>
            </w:pPr>
            <w:r w:rsidRPr="007B3C90">
              <w:rPr>
                <w:kern w:val="2"/>
                <w:szCs w:val="24"/>
              </w:rPr>
              <w:t>padavėjų (aptarnaujančio personalo) paslaugų.</w:t>
            </w:r>
          </w:p>
          <w:p w14:paraId="28CDD096" w14:textId="77777777" w:rsidR="004F6BCD" w:rsidRDefault="004F6BCD" w:rsidP="004F6BCD">
            <w:pPr>
              <w:rPr>
                <w:kern w:val="2"/>
                <w:szCs w:val="24"/>
              </w:rPr>
            </w:pPr>
          </w:p>
          <w:p w14:paraId="19E842F4" w14:textId="36C37D8A" w:rsidR="004F6BCD" w:rsidRPr="003A6803" w:rsidRDefault="004F6BCD" w:rsidP="004F6BCD">
            <w:pPr>
              <w:rPr>
                <w:kern w:val="2"/>
                <w:szCs w:val="24"/>
              </w:rPr>
            </w:pPr>
            <w:r w:rsidRPr="003A6803">
              <w:rPr>
                <w:kern w:val="2"/>
                <w:szCs w:val="24"/>
              </w:rPr>
              <w:t xml:space="preserve">5.3.4.1. Sutarties įkainiai peržiūrimi, jeigu atitinkamos Paslaugų grupės kainų lygis, remiantis oficialiais statistiniais duomenimis, per </w:t>
            </w:r>
            <w:r w:rsidRPr="003A6803">
              <w:rPr>
                <w:b/>
                <w:bCs/>
                <w:kern w:val="2"/>
                <w:szCs w:val="24"/>
              </w:rPr>
              <w:t>12 (dvylikos) mėnesių laikotarpį</w:t>
            </w:r>
            <w:r w:rsidRPr="003A6803">
              <w:rPr>
                <w:kern w:val="2"/>
                <w:szCs w:val="24"/>
              </w:rPr>
              <w:t xml:space="preserve"> padidėja arba sumažėja </w:t>
            </w:r>
            <w:r w:rsidRPr="003A6803">
              <w:rPr>
                <w:b/>
                <w:bCs/>
                <w:kern w:val="2"/>
                <w:szCs w:val="24"/>
              </w:rPr>
              <w:t>ne mažiau kaip 5 procentais</w:t>
            </w:r>
            <w:r w:rsidRPr="003A6803">
              <w:rPr>
                <w:kern w:val="2"/>
                <w:szCs w:val="24"/>
              </w:rPr>
              <w:t>, palyginti su Sutarties sudarymo metu arba paskutinio perskaičiavimo metu galiojusiu kainų lygiu.</w:t>
            </w:r>
          </w:p>
          <w:p w14:paraId="61C0405A" w14:textId="77777777" w:rsidR="004F6BCD" w:rsidRDefault="004F6BCD" w:rsidP="004F6BCD">
            <w:pPr>
              <w:rPr>
                <w:kern w:val="2"/>
                <w:szCs w:val="24"/>
              </w:rPr>
            </w:pPr>
          </w:p>
          <w:p w14:paraId="7E5D4455" w14:textId="7AC7E59A" w:rsidR="004F6BCD" w:rsidRPr="003A6803" w:rsidRDefault="004F6BCD" w:rsidP="004F6BCD">
            <w:pPr>
              <w:rPr>
                <w:kern w:val="2"/>
                <w:szCs w:val="24"/>
              </w:rPr>
            </w:pPr>
            <w:r w:rsidRPr="003A6803">
              <w:rPr>
                <w:kern w:val="2"/>
                <w:szCs w:val="24"/>
              </w:rPr>
              <w:t>5.3.4.2. Kainų lygio pokyčiui nustatyti taikomi:</w:t>
            </w:r>
          </w:p>
          <w:p w14:paraId="5B136BD6" w14:textId="77777777" w:rsidR="004F6BCD" w:rsidRPr="003A6803" w:rsidRDefault="004F6BCD" w:rsidP="007B3C90">
            <w:pPr>
              <w:numPr>
                <w:ilvl w:val="0"/>
                <w:numId w:val="6"/>
              </w:numPr>
              <w:rPr>
                <w:kern w:val="2"/>
                <w:szCs w:val="24"/>
              </w:rPr>
            </w:pPr>
            <w:r w:rsidRPr="003A6803">
              <w:rPr>
                <w:kern w:val="2"/>
                <w:szCs w:val="24"/>
              </w:rPr>
              <w:t>maisto produktų atveju – Lietuvos statistikos departamento skelbiami vartotojų kainų indeksai pagal atitinkamas maisto produktų grupes;</w:t>
            </w:r>
          </w:p>
          <w:p w14:paraId="131CCD6E" w14:textId="77777777" w:rsidR="004F6BCD" w:rsidRPr="003A6803" w:rsidRDefault="004F6BCD" w:rsidP="007B3C90">
            <w:pPr>
              <w:numPr>
                <w:ilvl w:val="0"/>
                <w:numId w:val="6"/>
              </w:numPr>
              <w:rPr>
                <w:kern w:val="2"/>
                <w:szCs w:val="24"/>
              </w:rPr>
            </w:pPr>
            <w:r w:rsidRPr="003A6803">
              <w:rPr>
                <w:kern w:val="2"/>
                <w:szCs w:val="24"/>
              </w:rPr>
              <w:t xml:space="preserve">stalo serviravimo ir padavėjų paslaugų atveju – Lietuvos statistikos departamento skelbiami paslaugų kainų indeksai ir (ar) </w:t>
            </w:r>
            <w:r w:rsidRPr="003A6803">
              <w:rPr>
                <w:b/>
                <w:bCs/>
                <w:kern w:val="2"/>
                <w:szCs w:val="24"/>
              </w:rPr>
              <w:t>vidutinio darbo užmokesčio ar minimalios mėnesinės algos pokyčiai</w:t>
            </w:r>
            <w:r w:rsidRPr="003A6803">
              <w:rPr>
                <w:kern w:val="2"/>
                <w:szCs w:val="24"/>
              </w:rPr>
              <w:t>, kai šie tiesiogiai lemia Paslaugų įkainio pasikeitimą.</w:t>
            </w:r>
          </w:p>
          <w:p w14:paraId="4C9A4C94" w14:textId="77777777" w:rsidR="004F6BCD" w:rsidRDefault="004F6BCD" w:rsidP="004F6BCD">
            <w:pPr>
              <w:rPr>
                <w:kern w:val="2"/>
                <w:szCs w:val="24"/>
              </w:rPr>
            </w:pPr>
          </w:p>
          <w:p w14:paraId="5301C2E3" w14:textId="12B4D185" w:rsidR="004F6BCD" w:rsidRPr="003A6803" w:rsidRDefault="004F6BCD" w:rsidP="004F6BCD">
            <w:pPr>
              <w:rPr>
                <w:kern w:val="2"/>
                <w:szCs w:val="24"/>
              </w:rPr>
            </w:pPr>
            <w:r w:rsidRPr="003A6803">
              <w:rPr>
                <w:kern w:val="2"/>
                <w:szCs w:val="24"/>
              </w:rPr>
              <w:t xml:space="preserve">5.3.4.3. </w:t>
            </w:r>
            <w:r w:rsidR="00D6389E">
              <w:rPr>
                <w:kern w:val="2"/>
                <w:szCs w:val="24"/>
              </w:rPr>
              <w:t>Į</w:t>
            </w:r>
            <w:r w:rsidRPr="003A6803">
              <w:rPr>
                <w:kern w:val="2"/>
                <w:szCs w:val="24"/>
              </w:rPr>
              <w:t xml:space="preserve">kainių peržiūra gali būti atliekama </w:t>
            </w:r>
            <w:r w:rsidRPr="003A6803">
              <w:rPr>
                <w:b/>
                <w:bCs/>
                <w:kern w:val="2"/>
                <w:szCs w:val="24"/>
              </w:rPr>
              <w:t>ne dažniau kaip vieną kartą per 12 (dvylikos) mėnesių</w:t>
            </w:r>
            <w:r w:rsidRPr="003A6803">
              <w:rPr>
                <w:kern w:val="2"/>
                <w:szCs w:val="24"/>
              </w:rPr>
              <w:t xml:space="preserve"> ir tik tai Paslaugų</w:t>
            </w:r>
            <w:r>
              <w:rPr>
                <w:kern w:val="2"/>
                <w:szCs w:val="24"/>
              </w:rPr>
              <w:t xml:space="preserve"> </w:t>
            </w:r>
            <w:r w:rsidRPr="003A6803">
              <w:rPr>
                <w:kern w:val="2"/>
                <w:szCs w:val="24"/>
              </w:rPr>
              <w:t>įkainio daliai, kuri tenka atitinkamai Paslaugų grupei.</w:t>
            </w:r>
          </w:p>
          <w:p w14:paraId="6CF5854E" w14:textId="77777777" w:rsidR="004F6BCD" w:rsidRDefault="004F6BCD" w:rsidP="004F6BCD">
            <w:pPr>
              <w:rPr>
                <w:kern w:val="2"/>
                <w:szCs w:val="24"/>
              </w:rPr>
            </w:pPr>
          </w:p>
          <w:p w14:paraId="059E54B6" w14:textId="65320B4C" w:rsidR="004F6BCD" w:rsidRPr="003A6803" w:rsidRDefault="004F6BCD" w:rsidP="004F6BCD">
            <w:pPr>
              <w:rPr>
                <w:kern w:val="2"/>
                <w:szCs w:val="24"/>
              </w:rPr>
            </w:pPr>
            <w:r w:rsidRPr="003A6803">
              <w:rPr>
                <w:kern w:val="2"/>
                <w:szCs w:val="24"/>
              </w:rPr>
              <w:t xml:space="preserve">5.3.4.4. </w:t>
            </w:r>
            <w:r w:rsidR="00D6389E">
              <w:rPr>
                <w:kern w:val="2"/>
                <w:szCs w:val="24"/>
              </w:rPr>
              <w:t>Į</w:t>
            </w:r>
            <w:r w:rsidRPr="003A6803">
              <w:rPr>
                <w:kern w:val="2"/>
                <w:szCs w:val="24"/>
              </w:rPr>
              <w:t>kainių perskaičiavimas atliekamas pagal formulę:</w:t>
            </w:r>
          </w:p>
          <w:p w14:paraId="26248038" w14:textId="77777777" w:rsidR="004F6BCD" w:rsidRPr="003A6803" w:rsidRDefault="004F6BCD" w:rsidP="004F6BCD">
            <w:pPr>
              <w:rPr>
                <w:kern w:val="2"/>
                <w:szCs w:val="24"/>
              </w:rPr>
            </w:pPr>
            <w:r w:rsidRPr="003A6803">
              <w:rPr>
                <w:b/>
                <w:bCs/>
                <w:kern w:val="2"/>
                <w:szCs w:val="24"/>
              </w:rPr>
              <w:t>Kp = Kb × (It / Ib)</w:t>
            </w:r>
          </w:p>
          <w:p w14:paraId="61579D5D" w14:textId="77777777" w:rsidR="004F6BCD" w:rsidRPr="003A6803" w:rsidRDefault="004F6BCD" w:rsidP="004F6BCD">
            <w:pPr>
              <w:rPr>
                <w:kern w:val="2"/>
                <w:szCs w:val="24"/>
              </w:rPr>
            </w:pPr>
            <w:r w:rsidRPr="003A6803">
              <w:rPr>
                <w:kern w:val="2"/>
                <w:szCs w:val="24"/>
              </w:rPr>
              <w:t>kur:</w:t>
            </w:r>
          </w:p>
          <w:p w14:paraId="793CDB63" w14:textId="4CF0B389" w:rsidR="004F6BCD" w:rsidRPr="003A6803" w:rsidRDefault="004F6BCD" w:rsidP="004F6BCD">
            <w:pPr>
              <w:numPr>
                <w:ilvl w:val="0"/>
                <w:numId w:val="3"/>
              </w:numPr>
              <w:rPr>
                <w:kern w:val="2"/>
                <w:szCs w:val="24"/>
              </w:rPr>
            </w:pPr>
            <w:r w:rsidRPr="003A6803">
              <w:rPr>
                <w:b/>
                <w:bCs/>
                <w:kern w:val="2"/>
                <w:szCs w:val="24"/>
              </w:rPr>
              <w:t>Kp</w:t>
            </w:r>
            <w:r w:rsidRPr="003A6803">
              <w:rPr>
                <w:kern w:val="2"/>
                <w:szCs w:val="24"/>
              </w:rPr>
              <w:t xml:space="preserve"> – perskaičiuota Paslaugų įkainis;</w:t>
            </w:r>
          </w:p>
          <w:p w14:paraId="2EB966AB" w14:textId="5E932647" w:rsidR="004F6BCD" w:rsidRPr="003A6803" w:rsidRDefault="004F6BCD" w:rsidP="004F6BCD">
            <w:pPr>
              <w:numPr>
                <w:ilvl w:val="0"/>
                <w:numId w:val="3"/>
              </w:numPr>
              <w:rPr>
                <w:kern w:val="2"/>
                <w:szCs w:val="24"/>
              </w:rPr>
            </w:pPr>
            <w:r w:rsidRPr="003A6803">
              <w:rPr>
                <w:b/>
                <w:bCs/>
                <w:kern w:val="2"/>
                <w:szCs w:val="24"/>
              </w:rPr>
              <w:t>Kb</w:t>
            </w:r>
            <w:r w:rsidRPr="003A6803">
              <w:rPr>
                <w:kern w:val="2"/>
                <w:szCs w:val="24"/>
              </w:rPr>
              <w:t xml:space="preserve"> – galiojanti Paslaugų įkainis;</w:t>
            </w:r>
          </w:p>
          <w:p w14:paraId="19A471C9" w14:textId="77777777" w:rsidR="004F6BCD" w:rsidRPr="003A6803" w:rsidRDefault="004F6BCD" w:rsidP="004F6BCD">
            <w:pPr>
              <w:numPr>
                <w:ilvl w:val="0"/>
                <w:numId w:val="3"/>
              </w:numPr>
              <w:rPr>
                <w:kern w:val="2"/>
                <w:szCs w:val="24"/>
              </w:rPr>
            </w:pPr>
            <w:r w:rsidRPr="003A6803">
              <w:rPr>
                <w:b/>
                <w:bCs/>
                <w:kern w:val="2"/>
                <w:szCs w:val="24"/>
              </w:rPr>
              <w:t>It</w:t>
            </w:r>
            <w:r w:rsidRPr="003A6803">
              <w:rPr>
                <w:kern w:val="2"/>
                <w:szCs w:val="24"/>
              </w:rPr>
              <w:t xml:space="preserve"> – atitinkamos Paslaugų grupės kainų indeksas perskaičiavimo metu;</w:t>
            </w:r>
          </w:p>
          <w:p w14:paraId="54ADE052" w14:textId="77777777" w:rsidR="004F6BCD" w:rsidRPr="003A6803" w:rsidRDefault="004F6BCD" w:rsidP="004F6BCD">
            <w:pPr>
              <w:numPr>
                <w:ilvl w:val="0"/>
                <w:numId w:val="3"/>
              </w:numPr>
              <w:rPr>
                <w:kern w:val="2"/>
                <w:szCs w:val="24"/>
              </w:rPr>
            </w:pPr>
            <w:r w:rsidRPr="003A6803">
              <w:rPr>
                <w:b/>
                <w:bCs/>
                <w:kern w:val="2"/>
                <w:szCs w:val="24"/>
              </w:rPr>
              <w:t>Ib</w:t>
            </w:r>
            <w:r w:rsidRPr="003A6803">
              <w:rPr>
                <w:kern w:val="2"/>
                <w:szCs w:val="24"/>
              </w:rPr>
              <w:t xml:space="preserve"> – atitinkamos Paslaugų grupės kainų indeksas Sutarties sudarymo arba paskutinio perskaičiavimo metu.</w:t>
            </w:r>
          </w:p>
          <w:p w14:paraId="27BCE20E" w14:textId="77777777" w:rsidR="004F6BCD" w:rsidRDefault="004F6BCD" w:rsidP="004F6BCD">
            <w:pPr>
              <w:rPr>
                <w:kern w:val="2"/>
                <w:szCs w:val="24"/>
              </w:rPr>
            </w:pPr>
          </w:p>
          <w:p w14:paraId="61574C3A" w14:textId="2C35C69C" w:rsidR="004F6BCD" w:rsidRPr="009650D1" w:rsidRDefault="004F6BCD" w:rsidP="004F6BCD">
            <w:pPr>
              <w:rPr>
                <w:kern w:val="2"/>
                <w:szCs w:val="24"/>
              </w:rPr>
            </w:pPr>
            <w:r w:rsidRPr="003A6803">
              <w:rPr>
                <w:kern w:val="2"/>
                <w:szCs w:val="24"/>
              </w:rPr>
              <w:t xml:space="preserve">5.3.4.5. </w:t>
            </w:r>
            <w:r w:rsidR="00D6389E">
              <w:rPr>
                <w:kern w:val="2"/>
                <w:szCs w:val="24"/>
              </w:rPr>
              <w:t>Į</w:t>
            </w:r>
            <w:r w:rsidRPr="003A6803">
              <w:rPr>
                <w:kern w:val="2"/>
                <w:szCs w:val="24"/>
              </w:rPr>
              <w:t xml:space="preserve">kainiai peržiūrimi </w:t>
            </w:r>
            <w:r w:rsidRPr="003A6803">
              <w:rPr>
                <w:b/>
                <w:bCs/>
                <w:kern w:val="2"/>
                <w:szCs w:val="24"/>
              </w:rPr>
              <w:t>tik Tiekėjui pateikus motyvuotą rašytinį prašymą</w:t>
            </w:r>
            <w:r w:rsidRPr="003A6803">
              <w:rPr>
                <w:kern w:val="2"/>
                <w:szCs w:val="24"/>
              </w:rPr>
              <w:t xml:space="preserve">, pagrįstą šiame Sutarties punkte nurodytais duomenimis, ir taikomi </w:t>
            </w:r>
            <w:r w:rsidRPr="003A6803">
              <w:rPr>
                <w:b/>
                <w:bCs/>
                <w:kern w:val="2"/>
                <w:szCs w:val="24"/>
              </w:rPr>
              <w:t>tik sudarius rašytinį Sutarties pakeitimą</w:t>
            </w:r>
            <w:r w:rsidRPr="003A6803">
              <w:rPr>
                <w:kern w:val="2"/>
                <w:szCs w:val="24"/>
              </w:rPr>
              <w:t>.</w:t>
            </w:r>
          </w:p>
        </w:tc>
      </w:tr>
      <w:tr w:rsidR="004F6BCD" w14:paraId="22049506" w14:textId="77777777">
        <w:trPr>
          <w:trHeight w:val="300"/>
        </w:trPr>
        <w:tc>
          <w:tcPr>
            <w:tcW w:w="3094" w:type="dxa"/>
            <w:gridSpan w:val="2"/>
          </w:tcPr>
          <w:p w14:paraId="3C616512" w14:textId="77777777" w:rsidR="004F6BCD" w:rsidRDefault="004F6BCD" w:rsidP="004F6BCD">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4F6BCD" w:rsidRDefault="004F6BCD" w:rsidP="004F6BCD">
            <w:pPr>
              <w:rPr>
                <w:kern w:val="2"/>
                <w:szCs w:val="24"/>
              </w:rPr>
            </w:pPr>
            <w:r>
              <w:rPr>
                <w:kern w:val="2"/>
                <w:szCs w:val="24"/>
              </w:rPr>
              <w:t>Netaikoma</w:t>
            </w:r>
          </w:p>
          <w:p w14:paraId="327A89C8" w14:textId="4709B9CC" w:rsidR="004F6BCD" w:rsidRDefault="004F6BCD" w:rsidP="004F6BCD">
            <w:pPr>
              <w:rPr>
                <w:szCs w:val="24"/>
              </w:rPr>
            </w:pPr>
          </w:p>
        </w:tc>
      </w:tr>
      <w:tr w:rsidR="004F6BCD" w14:paraId="64F75697" w14:textId="77777777">
        <w:trPr>
          <w:trHeight w:val="300"/>
        </w:trPr>
        <w:tc>
          <w:tcPr>
            <w:tcW w:w="3094" w:type="dxa"/>
            <w:gridSpan w:val="2"/>
          </w:tcPr>
          <w:p w14:paraId="24D5D914" w14:textId="77777777" w:rsidR="004F6BCD" w:rsidRDefault="004F6BCD" w:rsidP="004F6BCD">
            <w:pPr>
              <w:rPr>
                <w:b/>
                <w:kern w:val="2"/>
                <w:szCs w:val="24"/>
              </w:rPr>
            </w:pPr>
            <w:r>
              <w:rPr>
                <w:b/>
                <w:kern w:val="2"/>
                <w:szCs w:val="24"/>
              </w:rPr>
              <w:t>5.5. Atsiskaitymo su Tiekėju terminas ir tvarka</w:t>
            </w:r>
          </w:p>
        </w:tc>
        <w:tc>
          <w:tcPr>
            <w:tcW w:w="6441" w:type="dxa"/>
            <w:gridSpan w:val="2"/>
          </w:tcPr>
          <w:p w14:paraId="06CCDFBC" w14:textId="77777777" w:rsidR="001642D7" w:rsidRPr="001642D7" w:rsidRDefault="004F6BCD" w:rsidP="00960B07">
            <w:pPr>
              <w:jc w:val="both"/>
              <w:rPr>
                <w:kern w:val="2"/>
                <w:szCs w:val="24"/>
              </w:rPr>
            </w:pPr>
            <w:r>
              <w:rPr>
                <w:kern w:val="2"/>
                <w:szCs w:val="24"/>
              </w:rPr>
              <w:t xml:space="preserve">Pirkėjas atsiskaito </w:t>
            </w:r>
            <w:r w:rsidR="001642D7" w:rsidRPr="001642D7">
              <w:rPr>
                <w:kern w:val="2"/>
                <w:szCs w:val="24"/>
              </w:rPr>
              <w:t>su Tiekėju ne vėliau kaip per 30 kalendorinių dienų nuo Sąskaitos gavimo dienos.</w:t>
            </w:r>
          </w:p>
          <w:p w14:paraId="2E393D74" w14:textId="1F3C4F41" w:rsidR="004F6BCD" w:rsidRDefault="001642D7" w:rsidP="00960B07">
            <w:pPr>
              <w:jc w:val="both"/>
              <w:rPr>
                <w:color w:val="4472C4"/>
                <w:kern w:val="2"/>
                <w:szCs w:val="24"/>
                <w:shd w:val="clear" w:color="auto" w:fill="FFFFFF"/>
              </w:rPr>
            </w:pPr>
            <w:r w:rsidRPr="001642D7">
              <w:rPr>
                <w:kern w:val="2"/>
                <w:szCs w:val="24"/>
              </w:rPr>
              <w:t>Apmokėjimo sąlygos: įvykdžius Užsakymą, mokama už konkretų kiekį / apimtį pagal nustatytus įkainius.</w:t>
            </w:r>
          </w:p>
        </w:tc>
      </w:tr>
      <w:tr w:rsidR="004F6BCD" w14:paraId="65C41120" w14:textId="77777777">
        <w:trPr>
          <w:trHeight w:val="300"/>
        </w:trPr>
        <w:tc>
          <w:tcPr>
            <w:tcW w:w="3094" w:type="dxa"/>
            <w:gridSpan w:val="2"/>
          </w:tcPr>
          <w:p w14:paraId="7FC1DBAF" w14:textId="7C3CF058" w:rsidR="004F6BCD" w:rsidRDefault="004F6BCD" w:rsidP="004F6BCD">
            <w:pPr>
              <w:rPr>
                <w:b/>
                <w:kern w:val="2"/>
                <w:szCs w:val="24"/>
              </w:rPr>
            </w:pPr>
            <w:r>
              <w:rPr>
                <w:b/>
                <w:kern w:val="2"/>
                <w:szCs w:val="24"/>
              </w:rPr>
              <w:t>5.6. Avansas</w:t>
            </w:r>
          </w:p>
        </w:tc>
        <w:tc>
          <w:tcPr>
            <w:tcW w:w="6441" w:type="dxa"/>
            <w:gridSpan w:val="2"/>
          </w:tcPr>
          <w:p w14:paraId="382B074E" w14:textId="2E7B8C01" w:rsidR="004F6BCD" w:rsidRPr="009650D1" w:rsidRDefault="004F6BCD" w:rsidP="009650D1">
            <w:pPr>
              <w:rPr>
                <w:kern w:val="2"/>
                <w:szCs w:val="24"/>
              </w:rPr>
            </w:pPr>
            <w:r>
              <w:rPr>
                <w:kern w:val="2"/>
                <w:szCs w:val="24"/>
              </w:rPr>
              <w:t>Netaikoma</w:t>
            </w:r>
          </w:p>
        </w:tc>
      </w:tr>
      <w:tr w:rsidR="004F6BCD" w14:paraId="19884362" w14:textId="77777777">
        <w:trPr>
          <w:trHeight w:val="300"/>
        </w:trPr>
        <w:tc>
          <w:tcPr>
            <w:tcW w:w="3094" w:type="dxa"/>
            <w:gridSpan w:val="2"/>
          </w:tcPr>
          <w:p w14:paraId="2DD1F801" w14:textId="646FE729" w:rsidR="004F6BCD" w:rsidRDefault="004F6BCD" w:rsidP="004F6BCD">
            <w:pPr>
              <w:rPr>
                <w:b/>
                <w:kern w:val="2"/>
                <w:szCs w:val="24"/>
              </w:rPr>
            </w:pPr>
            <w:r>
              <w:rPr>
                <w:b/>
                <w:kern w:val="2"/>
                <w:szCs w:val="24"/>
              </w:rPr>
              <w:t>5.7. Avanso užtikrinimas</w:t>
            </w:r>
          </w:p>
        </w:tc>
        <w:tc>
          <w:tcPr>
            <w:tcW w:w="6441" w:type="dxa"/>
            <w:gridSpan w:val="2"/>
          </w:tcPr>
          <w:p w14:paraId="3258F3A8" w14:textId="06F0DFA5" w:rsidR="004F6BCD" w:rsidRDefault="004F6BCD" w:rsidP="004F6BCD">
            <w:pPr>
              <w:rPr>
                <w:kern w:val="2"/>
                <w:szCs w:val="24"/>
              </w:rPr>
            </w:pPr>
            <w:r>
              <w:rPr>
                <w:kern w:val="2"/>
                <w:szCs w:val="24"/>
              </w:rPr>
              <w:t>Netaikoma</w:t>
            </w:r>
          </w:p>
        </w:tc>
      </w:tr>
      <w:tr w:rsidR="004F6BCD" w14:paraId="29366B46" w14:textId="77777777">
        <w:trPr>
          <w:trHeight w:val="300"/>
        </w:trPr>
        <w:tc>
          <w:tcPr>
            <w:tcW w:w="9535" w:type="dxa"/>
            <w:gridSpan w:val="4"/>
          </w:tcPr>
          <w:p w14:paraId="1B8DC7CB" w14:textId="77777777" w:rsidR="004F6BCD" w:rsidRDefault="004F6BCD" w:rsidP="004F6BCD">
            <w:pPr>
              <w:jc w:val="center"/>
              <w:rPr>
                <w:b/>
                <w:kern w:val="2"/>
                <w:szCs w:val="24"/>
              </w:rPr>
            </w:pPr>
            <w:r>
              <w:rPr>
                <w:b/>
                <w:kern w:val="2"/>
                <w:szCs w:val="24"/>
              </w:rPr>
              <w:t>6. PASLAUGŲ KOKYBĖ IR GARANTINIAI ĮSIPAREIGOJIMAI</w:t>
            </w:r>
          </w:p>
        </w:tc>
      </w:tr>
      <w:tr w:rsidR="004F6BCD" w14:paraId="3D56CB1B" w14:textId="77777777">
        <w:trPr>
          <w:trHeight w:val="300"/>
        </w:trPr>
        <w:tc>
          <w:tcPr>
            <w:tcW w:w="3094" w:type="dxa"/>
            <w:gridSpan w:val="2"/>
          </w:tcPr>
          <w:p w14:paraId="27BE1C92" w14:textId="0DC47AF5" w:rsidR="004F6BCD" w:rsidRDefault="004F6BCD" w:rsidP="004F6BCD">
            <w:pPr>
              <w:rPr>
                <w:b/>
                <w:kern w:val="2"/>
                <w:szCs w:val="24"/>
              </w:rPr>
            </w:pPr>
            <w:r>
              <w:rPr>
                <w:b/>
                <w:kern w:val="2"/>
                <w:szCs w:val="24"/>
              </w:rPr>
              <w:t>6.1. Garantinis terminas</w:t>
            </w:r>
          </w:p>
        </w:tc>
        <w:tc>
          <w:tcPr>
            <w:tcW w:w="6441" w:type="dxa"/>
            <w:gridSpan w:val="2"/>
          </w:tcPr>
          <w:p w14:paraId="606FD54D" w14:textId="61C06028" w:rsidR="004F6BCD" w:rsidRPr="009650D1" w:rsidRDefault="004F6BCD" w:rsidP="004F6BCD">
            <w:pPr>
              <w:rPr>
                <w:kern w:val="2"/>
                <w:szCs w:val="24"/>
              </w:rPr>
            </w:pPr>
            <w:r>
              <w:rPr>
                <w:kern w:val="2"/>
                <w:szCs w:val="24"/>
              </w:rPr>
              <w:t>Netaikoma</w:t>
            </w:r>
          </w:p>
        </w:tc>
      </w:tr>
      <w:tr w:rsidR="004F6BCD" w14:paraId="1619DC5D" w14:textId="77777777">
        <w:trPr>
          <w:trHeight w:val="300"/>
        </w:trPr>
        <w:tc>
          <w:tcPr>
            <w:tcW w:w="3094" w:type="dxa"/>
            <w:gridSpan w:val="2"/>
          </w:tcPr>
          <w:p w14:paraId="45BAA65F" w14:textId="5ED03B61" w:rsidR="004F6BCD" w:rsidRDefault="004F6BCD" w:rsidP="004F6BCD">
            <w:pPr>
              <w:rPr>
                <w:b/>
                <w:kern w:val="2"/>
                <w:szCs w:val="24"/>
              </w:rPr>
            </w:pPr>
            <w:r>
              <w:rPr>
                <w:b/>
                <w:szCs w:val="24"/>
              </w:rPr>
              <w:t>6.2. Terminas Paslaugų trūkumams pašalinti</w:t>
            </w:r>
          </w:p>
        </w:tc>
        <w:tc>
          <w:tcPr>
            <w:tcW w:w="6441" w:type="dxa"/>
            <w:gridSpan w:val="2"/>
          </w:tcPr>
          <w:p w14:paraId="39F835F3" w14:textId="77777777" w:rsidR="004F6BCD" w:rsidRDefault="004F6BCD" w:rsidP="004F6BCD">
            <w:pPr>
              <w:rPr>
                <w:kern w:val="2"/>
                <w:szCs w:val="24"/>
              </w:rPr>
            </w:pPr>
            <w:r>
              <w:rPr>
                <w:kern w:val="2"/>
                <w:szCs w:val="24"/>
              </w:rPr>
              <w:t>Netaikoma</w:t>
            </w:r>
          </w:p>
          <w:p w14:paraId="4A64BFAB" w14:textId="547AB2E2" w:rsidR="004F6BCD" w:rsidRDefault="004F6BCD" w:rsidP="004F6BCD">
            <w:pPr>
              <w:rPr>
                <w:kern w:val="2"/>
                <w:szCs w:val="24"/>
              </w:rPr>
            </w:pPr>
          </w:p>
        </w:tc>
      </w:tr>
      <w:tr w:rsidR="004F6BCD" w14:paraId="37AEF7C6" w14:textId="77777777">
        <w:trPr>
          <w:trHeight w:val="300"/>
        </w:trPr>
        <w:tc>
          <w:tcPr>
            <w:tcW w:w="3094" w:type="dxa"/>
            <w:gridSpan w:val="2"/>
          </w:tcPr>
          <w:p w14:paraId="79279C12" w14:textId="746DE322" w:rsidR="004F6BCD" w:rsidRDefault="004F6BCD" w:rsidP="004F6BCD">
            <w:pPr>
              <w:rPr>
                <w:b/>
                <w:szCs w:val="24"/>
              </w:rPr>
            </w:pPr>
            <w:r>
              <w:rPr>
                <w:b/>
                <w:szCs w:val="24"/>
              </w:rPr>
              <w:t>6.3. Kokybinių kriterijų įgyvendinimo ir tikrinimo tvarka</w:t>
            </w:r>
          </w:p>
        </w:tc>
        <w:tc>
          <w:tcPr>
            <w:tcW w:w="6441" w:type="dxa"/>
            <w:gridSpan w:val="2"/>
          </w:tcPr>
          <w:p w14:paraId="449C3520" w14:textId="44F8FE30" w:rsidR="004F6BCD" w:rsidRDefault="006A24A1" w:rsidP="00960B07">
            <w:pPr>
              <w:jc w:val="both"/>
              <w:rPr>
                <w:kern w:val="2"/>
                <w:szCs w:val="24"/>
              </w:rPr>
            </w:pPr>
            <w:r w:rsidRPr="006A24A1">
              <w:rPr>
                <w:kern w:val="2"/>
                <w:szCs w:val="24"/>
              </w:rPr>
              <w:t xml:space="preserve">Tiekėjas įsipareigoja teikti Paslaugas laikydamasis Techninės </w:t>
            </w:r>
            <w:r w:rsidRPr="00D42E12">
              <w:rPr>
                <w:kern w:val="2"/>
                <w:szCs w:val="24"/>
              </w:rPr>
              <w:t>specifikacijos 6, 7, 8, 9, 10, 11, 12 ir 13</w:t>
            </w:r>
            <w:r w:rsidRPr="006A24A1">
              <w:rPr>
                <w:kern w:val="2"/>
                <w:szCs w:val="24"/>
              </w:rPr>
              <w:t xml:space="preserve"> punktų reikalavimų. Pirkėjas tikrina kokybinių kriterijų įgyvendinimą kiekviename Paslaugų teikimo etape. Tiekėjas privalo Pirkėjo prašymu pateikti </w:t>
            </w:r>
            <w:r w:rsidRPr="006A24A1">
              <w:rPr>
                <w:kern w:val="2"/>
                <w:szCs w:val="24"/>
              </w:rPr>
              <w:lastRenderedPageBreak/>
              <w:t>dokumentus, patvirtinančius kokybinių kriterijų įgyvendinimo užtikrinimą, kaip tai numatyta Techninėje specifikacijoje.</w:t>
            </w:r>
            <w:r w:rsidR="004F6BCD">
              <w:rPr>
                <w:kern w:val="2"/>
                <w:szCs w:val="24"/>
              </w:rPr>
              <w:t xml:space="preserve"> </w:t>
            </w:r>
          </w:p>
        </w:tc>
      </w:tr>
      <w:tr w:rsidR="004F6BCD" w14:paraId="759FE80C" w14:textId="77777777">
        <w:trPr>
          <w:trHeight w:val="300"/>
        </w:trPr>
        <w:tc>
          <w:tcPr>
            <w:tcW w:w="9535" w:type="dxa"/>
            <w:gridSpan w:val="4"/>
          </w:tcPr>
          <w:p w14:paraId="4E643707" w14:textId="77777777" w:rsidR="004F6BCD" w:rsidRDefault="004F6BCD" w:rsidP="004F6BCD">
            <w:pPr>
              <w:jc w:val="center"/>
              <w:rPr>
                <w:b/>
                <w:kern w:val="2"/>
                <w:szCs w:val="24"/>
              </w:rPr>
            </w:pPr>
            <w:r>
              <w:rPr>
                <w:b/>
                <w:kern w:val="2"/>
                <w:szCs w:val="24"/>
              </w:rPr>
              <w:lastRenderedPageBreak/>
              <w:t>7. SUTARTIES VYKDYMUI PASITELKIAMI SUBTIEKĖJAI IR (AR) SPECIALISTAI</w:t>
            </w:r>
          </w:p>
        </w:tc>
      </w:tr>
      <w:tr w:rsidR="004F6BCD" w14:paraId="1A744996" w14:textId="77777777" w:rsidTr="000135E8">
        <w:trPr>
          <w:trHeight w:val="836"/>
        </w:trPr>
        <w:tc>
          <w:tcPr>
            <w:tcW w:w="3094" w:type="dxa"/>
            <w:gridSpan w:val="2"/>
          </w:tcPr>
          <w:p w14:paraId="129612C4" w14:textId="77777777" w:rsidR="004F6BCD" w:rsidRDefault="004F6BCD" w:rsidP="004F6BCD">
            <w:pPr>
              <w:rPr>
                <w:b/>
                <w:bCs/>
                <w:kern w:val="2"/>
                <w:szCs w:val="24"/>
              </w:rPr>
            </w:pPr>
            <w:r>
              <w:rPr>
                <w:b/>
                <w:bCs/>
                <w:kern w:val="2"/>
                <w:szCs w:val="24"/>
              </w:rPr>
              <w:t>7.1. Sutarties vykdymui pasitelkiami subtiekėjai ir (ar) specialistai</w:t>
            </w:r>
          </w:p>
        </w:tc>
        <w:tc>
          <w:tcPr>
            <w:tcW w:w="6441" w:type="dxa"/>
            <w:gridSpan w:val="2"/>
          </w:tcPr>
          <w:p w14:paraId="0EC725CD" w14:textId="77777777" w:rsidR="000135E8" w:rsidRPr="00FF3EA4" w:rsidRDefault="000135E8" w:rsidP="000135E8">
            <w:pPr>
              <w:jc w:val="both"/>
              <w:rPr>
                <w:kern w:val="2"/>
                <w:szCs w:val="24"/>
              </w:rPr>
            </w:pPr>
            <w:r w:rsidRPr="00FF3EA4">
              <w:rPr>
                <w:kern w:val="2"/>
                <w:szCs w:val="24"/>
              </w:rPr>
              <w:t>Sutarties vykdymui subtiekėjai ir (ar) specialistai nepasitelkiami.</w:t>
            </w:r>
          </w:p>
          <w:p w14:paraId="0901D1DD" w14:textId="77777777" w:rsidR="000135E8" w:rsidRPr="00FF3EA4" w:rsidRDefault="000135E8" w:rsidP="000135E8">
            <w:pPr>
              <w:jc w:val="both"/>
              <w:rPr>
                <w:kern w:val="2"/>
                <w:szCs w:val="24"/>
              </w:rPr>
            </w:pPr>
          </w:p>
          <w:p w14:paraId="10514FEF" w14:textId="570FED51" w:rsidR="004F6BCD" w:rsidRPr="00FF3EA4" w:rsidRDefault="004F6BCD" w:rsidP="000135E8">
            <w:pPr>
              <w:jc w:val="both"/>
              <w:rPr>
                <w:b/>
                <w:kern w:val="2"/>
                <w:szCs w:val="24"/>
              </w:rPr>
            </w:pPr>
          </w:p>
        </w:tc>
      </w:tr>
      <w:tr w:rsidR="004F6BCD" w14:paraId="4677BEA7" w14:textId="77777777">
        <w:trPr>
          <w:trHeight w:val="300"/>
        </w:trPr>
        <w:tc>
          <w:tcPr>
            <w:tcW w:w="9535" w:type="dxa"/>
            <w:gridSpan w:val="4"/>
          </w:tcPr>
          <w:p w14:paraId="7A37B716" w14:textId="77777777" w:rsidR="004F6BCD" w:rsidRDefault="004F6BCD" w:rsidP="004F6BCD">
            <w:pPr>
              <w:jc w:val="center"/>
              <w:rPr>
                <w:b/>
                <w:kern w:val="2"/>
                <w:szCs w:val="24"/>
              </w:rPr>
            </w:pPr>
            <w:r>
              <w:rPr>
                <w:b/>
                <w:kern w:val="2"/>
                <w:szCs w:val="24"/>
              </w:rPr>
              <w:t>8. PRIEVOLIŲ PAGAL SUTARTĮ ĮVYKDYMO UŽTIKRINIMAS</w:t>
            </w:r>
          </w:p>
        </w:tc>
      </w:tr>
      <w:tr w:rsidR="004F6BCD" w14:paraId="4155B16E" w14:textId="77777777">
        <w:trPr>
          <w:trHeight w:val="300"/>
        </w:trPr>
        <w:tc>
          <w:tcPr>
            <w:tcW w:w="3094" w:type="dxa"/>
            <w:gridSpan w:val="2"/>
          </w:tcPr>
          <w:p w14:paraId="7AD9E9A7" w14:textId="77777777" w:rsidR="004F6BCD" w:rsidRDefault="004F6BCD" w:rsidP="004F6BCD">
            <w:pPr>
              <w:rPr>
                <w:b/>
                <w:kern w:val="2"/>
                <w:szCs w:val="24"/>
              </w:rPr>
            </w:pPr>
            <w:r>
              <w:rPr>
                <w:b/>
                <w:kern w:val="2"/>
                <w:szCs w:val="24"/>
              </w:rPr>
              <w:t>8.1. Prievolių pagal Sutartį įvykdymo užtikrinimas</w:t>
            </w:r>
          </w:p>
        </w:tc>
        <w:tc>
          <w:tcPr>
            <w:tcW w:w="6441" w:type="dxa"/>
            <w:gridSpan w:val="2"/>
          </w:tcPr>
          <w:p w14:paraId="01D4A149" w14:textId="77777777" w:rsidR="000C4C8F" w:rsidRDefault="000C4C8F" w:rsidP="000C4C8F">
            <w:pPr>
              <w:rPr>
                <w:kern w:val="2"/>
                <w:szCs w:val="24"/>
              </w:rPr>
            </w:pPr>
            <w:r>
              <w:rPr>
                <w:kern w:val="2"/>
                <w:szCs w:val="24"/>
              </w:rPr>
              <w:t>Prievolių pagal Sutartį įvykdymas užtikrinamas:</w:t>
            </w:r>
          </w:p>
          <w:p w14:paraId="2D80CD6E" w14:textId="5E3DD132" w:rsidR="004F6BCD" w:rsidRDefault="000C4C8F" w:rsidP="004F6BCD">
            <w:pPr>
              <w:rPr>
                <w:kern w:val="2"/>
                <w:szCs w:val="24"/>
              </w:rPr>
            </w:pPr>
            <w:r>
              <w:rPr>
                <w:kern w:val="2"/>
                <w:szCs w:val="24"/>
              </w:rPr>
              <w:t>Netesybomis (delspinigiais, bauda).</w:t>
            </w:r>
          </w:p>
        </w:tc>
      </w:tr>
      <w:tr w:rsidR="004F6BCD" w14:paraId="25D80381" w14:textId="77777777">
        <w:trPr>
          <w:trHeight w:val="300"/>
        </w:trPr>
        <w:tc>
          <w:tcPr>
            <w:tcW w:w="3094" w:type="dxa"/>
            <w:gridSpan w:val="2"/>
          </w:tcPr>
          <w:p w14:paraId="0F8492D8" w14:textId="65641063" w:rsidR="004F6BCD" w:rsidRDefault="004F6BCD" w:rsidP="004F6BCD">
            <w:pPr>
              <w:rPr>
                <w:b/>
                <w:kern w:val="2"/>
                <w:szCs w:val="24"/>
              </w:rPr>
            </w:pPr>
            <w:r>
              <w:rPr>
                <w:b/>
                <w:kern w:val="2"/>
                <w:szCs w:val="24"/>
              </w:rPr>
              <w:t>8.2 Sutarties įvykdymo užtikrinimo galiojimo terminas</w:t>
            </w:r>
          </w:p>
        </w:tc>
        <w:tc>
          <w:tcPr>
            <w:tcW w:w="6441" w:type="dxa"/>
            <w:gridSpan w:val="2"/>
          </w:tcPr>
          <w:p w14:paraId="39D7C947" w14:textId="77777777" w:rsidR="004F6BCD" w:rsidRDefault="004F6BCD" w:rsidP="004F6BCD">
            <w:pPr>
              <w:rPr>
                <w:kern w:val="2"/>
                <w:szCs w:val="24"/>
              </w:rPr>
            </w:pPr>
            <w:r>
              <w:rPr>
                <w:kern w:val="2"/>
                <w:szCs w:val="24"/>
              </w:rPr>
              <w:t>Netaikoma</w:t>
            </w:r>
          </w:p>
          <w:p w14:paraId="26517931" w14:textId="77777777" w:rsidR="004F6BCD" w:rsidRDefault="004F6BCD" w:rsidP="004F6BCD">
            <w:pPr>
              <w:rPr>
                <w:kern w:val="2"/>
                <w:szCs w:val="24"/>
              </w:rPr>
            </w:pPr>
          </w:p>
          <w:p w14:paraId="6A3C4961" w14:textId="40704D2F" w:rsidR="004F6BCD" w:rsidRDefault="004F6BCD" w:rsidP="004F6BCD">
            <w:pPr>
              <w:rPr>
                <w:kern w:val="2"/>
                <w:szCs w:val="24"/>
              </w:rPr>
            </w:pPr>
          </w:p>
        </w:tc>
      </w:tr>
      <w:tr w:rsidR="004F6BCD" w14:paraId="2A4E7446" w14:textId="77777777">
        <w:trPr>
          <w:trHeight w:val="300"/>
        </w:trPr>
        <w:tc>
          <w:tcPr>
            <w:tcW w:w="3094" w:type="dxa"/>
            <w:gridSpan w:val="2"/>
          </w:tcPr>
          <w:p w14:paraId="6B0B299A" w14:textId="77777777" w:rsidR="004F6BCD" w:rsidRDefault="004F6BCD" w:rsidP="004F6BCD">
            <w:pPr>
              <w:rPr>
                <w:b/>
                <w:kern w:val="2"/>
                <w:szCs w:val="24"/>
              </w:rPr>
            </w:pPr>
            <w:r>
              <w:rPr>
                <w:b/>
                <w:kern w:val="2"/>
                <w:szCs w:val="24"/>
              </w:rPr>
              <w:t>8.3. Sutarties įvykdymo užtikrinimo pateikimas</w:t>
            </w:r>
          </w:p>
        </w:tc>
        <w:tc>
          <w:tcPr>
            <w:tcW w:w="6441" w:type="dxa"/>
            <w:gridSpan w:val="2"/>
          </w:tcPr>
          <w:p w14:paraId="2647EC90" w14:textId="77777777" w:rsidR="004F6BCD" w:rsidRDefault="004F6BCD" w:rsidP="004F6BCD">
            <w:pPr>
              <w:rPr>
                <w:kern w:val="2"/>
                <w:szCs w:val="24"/>
              </w:rPr>
            </w:pPr>
            <w:r>
              <w:rPr>
                <w:kern w:val="2"/>
                <w:szCs w:val="24"/>
              </w:rPr>
              <w:t>Netaikoma</w:t>
            </w:r>
          </w:p>
          <w:p w14:paraId="47D3FAEF" w14:textId="0A6C235A" w:rsidR="004F6BCD" w:rsidRDefault="004F6BCD" w:rsidP="004F6BCD">
            <w:pPr>
              <w:rPr>
                <w:szCs w:val="24"/>
              </w:rPr>
            </w:pPr>
          </w:p>
        </w:tc>
      </w:tr>
      <w:tr w:rsidR="004F6BCD" w14:paraId="15859C99" w14:textId="77777777">
        <w:trPr>
          <w:trHeight w:val="300"/>
        </w:trPr>
        <w:tc>
          <w:tcPr>
            <w:tcW w:w="9535" w:type="dxa"/>
            <w:gridSpan w:val="4"/>
          </w:tcPr>
          <w:p w14:paraId="1ECF65EB" w14:textId="77777777" w:rsidR="004F6BCD" w:rsidRDefault="004F6BCD" w:rsidP="004F6BCD">
            <w:pPr>
              <w:jc w:val="center"/>
              <w:rPr>
                <w:b/>
                <w:kern w:val="2"/>
                <w:szCs w:val="24"/>
              </w:rPr>
            </w:pPr>
            <w:r>
              <w:rPr>
                <w:b/>
                <w:kern w:val="2"/>
                <w:szCs w:val="24"/>
              </w:rPr>
              <w:t>9. ŠALIŲ ATSAKOMYBĖ</w:t>
            </w:r>
          </w:p>
        </w:tc>
      </w:tr>
      <w:tr w:rsidR="004F6BCD" w14:paraId="751AAE6F" w14:textId="77777777">
        <w:trPr>
          <w:trHeight w:val="300"/>
        </w:trPr>
        <w:tc>
          <w:tcPr>
            <w:tcW w:w="3094" w:type="dxa"/>
            <w:gridSpan w:val="2"/>
          </w:tcPr>
          <w:p w14:paraId="41D56436" w14:textId="067E4BE6" w:rsidR="004F6BCD" w:rsidRDefault="004F6BCD" w:rsidP="004F6BCD">
            <w:pPr>
              <w:rPr>
                <w:b/>
                <w:kern w:val="2"/>
                <w:szCs w:val="24"/>
              </w:rPr>
            </w:pPr>
            <w:r>
              <w:rPr>
                <w:b/>
                <w:kern w:val="2"/>
                <w:szCs w:val="24"/>
              </w:rPr>
              <w:t>9.1. Pirkėjui taikomos netesybos už mokėjimų pagal Sutartį vėlavimą</w:t>
            </w:r>
          </w:p>
        </w:tc>
        <w:tc>
          <w:tcPr>
            <w:tcW w:w="6441" w:type="dxa"/>
            <w:gridSpan w:val="2"/>
          </w:tcPr>
          <w:p w14:paraId="070C11FC" w14:textId="302FA277" w:rsidR="004F6BCD" w:rsidRPr="00C8649E" w:rsidRDefault="00F06C20" w:rsidP="00C8649E">
            <w:pPr>
              <w:jc w:val="both"/>
              <w:rPr>
                <w:kern w:val="2"/>
                <w:szCs w:val="24"/>
              </w:rPr>
            </w:pPr>
            <w:r w:rsidRPr="00082A8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4F6BCD" w14:paraId="2C60DAC2" w14:textId="77777777">
        <w:trPr>
          <w:trHeight w:val="300"/>
        </w:trPr>
        <w:tc>
          <w:tcPr>
            <w:tcW w:w="3094" w:type="dxa"/>
            <w:gridSpan w:val="2"/>
          </w:tcPr>
          <w:p w14:paraId="1BA2D9E1" w14:textId="425BB12B" w:rsidR="004F6BCD" w:rsidRDefault="004F6BCD" w:rsidP="004F6BCD">
            <w:pPr>
              <w:rPr>
                <w:b/>
                <w:kern w:val="2"/>
                <w:szCs w:val="24"/>
              </w:rPr>
            </w:pPr>
            <w:r>
              <w:rPr>
                <w:b/>
                <w:szCs w:val="24"/>
              </w:rPr>
              <w:t>9.2. Tiekėjui taikomos netesybos</w:t>
            </w:r>
          </w:p>
        </w:tc>
        <w:tc>
          <w:tcPr>
            <w:tcW w:w="6441" w:type="dxa"/>
            <w:gridSpan w:val="2"/>
          </w:tcPr>
          <w:p w14:paraId="2A5DA7FD" w14:textId="5DEF785C" w:rsidR="004F6BCD" w:rsidRPr="004F170B" w:rsidRDefault="004F6BCD" w:rsidP="00C8649E">
            <w:pPr>
              <w:jc w:val="both"/>
            </w:pPr>
            <w:r>
              <w:rPr>
                <w:color w:val="000000"/>
                <w:szCs w:val="24"/>
                <w:lang w:val="lt"/>
              </w:rPr>
              <w:t xml:space="preserve">9.2.1. Jeigu Tiekėjas vėluoja suteikti Paslaugas arba nevykdo kitų </w:t>
            </w:r>
            <w:r w:rsidRPr="004F170B">
              <w:rPr>
                <w:szCs w:val="24"/>
                <w:lang w:val="lt"/>
              </w:rPr>
              <w:t>sutartinių įsipareigojimų, Pirkėjas nuo kitos nei nustatytas terminas dienos Tiekėjui skaičiuoja 0,0</w:t>
            </w:r>
            <w:r w:rsidR="00015462" w:rsidRPr="004F170B">
              <w:rPr>
                <w:szCs w:val="24"/>
                <w:lang w:val="lt"/>
              </w:rPr>
              <w:t>5</w:t>
            </w:r>
            <w:r w:rsidRPr="004F170B">
              <w:rPr>
                <w:szCs w:val="24"/>
                <w:lang w:val="lt"/>
              </w:rPr>
              <w:t xml:space="preserve"> (</w:t>
            </w:r>
            <w:r w:rsidR="006423BE" w:rsidRPr="004F170B">
              <w:rPr>
                <w:szCs w:val="24"/>
                <w:lang w:val="lt"/>
              </w:rPr>
              <w:t>penkios</w:t>
            </w:r>
            <w:r w:rsidRPr="004F170B">
              <w:rPr>
                <w:szCs w:val="24"/>
                <w:lang w:val="lt"/>
              </w:rPr>
              <w:t xml:space="preserve"> šimtosios) procento dydžio delspinigius už kiekvieną uždelstą dieną nuo laiku nesuteiktų Paslaugų ar kitų sutartinių įsipareigojimų nevykdymo kainos be PVM.</w:t>
            </w:r>
          </w:p>
          <w:p w14:paraId="66025186" w14:textId="334A3D1D" w:rsidR="004F6BCD" w:rsidRPr="004F170B" w:rsidRDefault="004F6BCD" w:rsidP="00C8649E">
            <w:pPr>
              <w:jc w:val="both"/>
              <w:rPr>
                <w:szCs w:val="24"/>
              </w:rPr>
            </w:pPr>
            <w:r w:rsidRPr="004F170B">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D8536F" w:rsidRPr="004F170B">
              <w:rPr>
                <w:szCs w:val="24"/>
                <w:lang w:val="lt"/>
              </w:rPr>
              <w:t>0,05 (penkios šimtosios) procento</w:t>
            </w:r>
            <w:r w:rsidRPr="004F170B">
              <w:rPr>
                <w:szCs w:val="24"/>
                <w:lang w:val="lt"/>
              </w:rPr>
              <w:t xml:space="preserve"> dydžio delspinigius už kiekvieną uždelstą dieną nuo laiku negrąžintos permokos kainos be PVM.</w:t>
            </w:r>
          </w:p>
          <w:p w14:paraId="0E6DFBC8" w14:textId="544D2FCD" w:rsidR="00B3184A" w:rsidRPr="00C8649E" w:rsidRDefault="004F6BCD" w:rsidP="00C8649E">
            <w:pPr>
              <w:jc w:val="both"/>
            </w:pPr>
            <w:r>
              <w:rPr>
                <w:color w:val="000000"/>
                <w:kern w:val="2"/>
              </w:rPr>
              <w:t xml:space="preserve">9.2.3. Tiekėjas privalo sumokėti Pirkėjui netesybas </w:t>
            </w:r>
            <w:r w:rsidR="000730C3" w:rsidRPr="000730C3">
              <w:rPr>
                <w:color w:val="000000"/>
                <w:kern w:val="2"/>
              </w:rPr>
              <w:t xml:space="preserve">per 10 (dešimt) kalendorinių </w:t>
            </w:r>
            <w:r>
              <w:rPr>
                <w:color w:val="000000"/>
                <w:kern w:val="2"/>
              </w:rPr>
              <w:t xml:space="preserve">dienų nuo Pirkėjo pareikalavimo, jeigu netesybų suma nėra </w:t>
            </w:r>
            <w:r>
              <w:t>išskaitoma iš Tiekėjui mokėtinos sumos.</w:t>
            </w:r>
          </w:p>
        </w:tc>
      </w:tr>
      <w:tr w:rsidR="004F6BCD" w14:paraId="681F27EE" w14:textId="77777777">
        <w:trPr>
          <w:trHeight w:val="300"/>
        </w:trPr>
        <w:tc>
          <w:tcPr>
            <w:tcW w:w="3094" w:type="dxa"/>
            <w:gridSpan w:val="2"/>
          </w:tcPr>
          <w:p w14:paraId="1AB519AC" w14:textId="7CBD3645" w:rsidR="004F6BCD" w:rsidRDefault="004F6BCD" w:rsidP="004F6BC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AB5B690" w14:textId="77777777" w:rsidR="009B1E3E" w:rsidRPr="009F62D6" w:rsidRDefault="009B1E3E" w:rsidP="00C8649E">
            <w:pPr>
              <w:jc w:val="both"/>
              <w:rPr>
                <w:kern w:val="2"/>
                <w:szCs w:val="24"/>
              </w:rPr>
            </w:pPr>
            <w:r>
              <w:rPr>
                <w:kern w:val="2"/>
                <w:szCs w:val="24"/>
              </w:rPr>
              <w:t xml:space="preserve">9.3.1. Nutraukus Sutartį dėl esminio Sutarties pažeidimo, nustatyto Sutarties Specialiosiose sąlygose, mokama </w:t>
            </w:r>
            <w:r w:rsidRPr="00E148A0">
              <w:rPr>
                <w:kern w:val="2"/>
                <w:szCs w:val="24"/>
              </w:rPr>
              <w:t xml:space="preserve">10 </w:t>
            </w:r>
            <w:r>
              <w:rPr>
                <w:kern w:val="2"/>
                <w:szCs w:val="24"/>
              </w:rPr>
              <w:t>(dešimt) procentų dydžio bauda nuo Pradinės Sutarties vertės, nurodytos Specialiųjų sąlygų 5.2 punkte.</w:t>
            </w:r>
          </w:p>
          <w:p w14:paraId="7CBFE0C7" w14:textId="3E70276B" w:rsidR="004F6BCD" w:rsidRPr="00C45667" w:rsidRDefault="009B1E3E" w:rsidP="00C8649E">
            <w:pPr>
              <w:jc w:val="both"/>
              <w:rPr>
                <w:szCs w:val="24"/>
              </w:rPr>
            </w:pPr>
            <w:r>
              <w:rPr>
                <w:kern w:val="2"/>
                <w:szCs w:val="24"/>
              </w:rPr>
              <w:t xml:space="preserve">9.3.2. </w:t>
            </w:r>
            <w:r>
              <w:rPr>
                <w:szCs w:val="24"/>
              </w:rPr>
              <w:t xml:space="preserve">Nepagrįstai nutraukus Sutarties vykdymą ne Sutartyje nustatyta tvarka, </w:t>
            </w:r>
            <w:r w:rsidR="00E01F72" w:rsidRPr="00E01F72">
              <w:rPr>
                <w:szCs w:val="24"/>
              </w:rPr>
              <w:t>mokama 10 (dešimt) procentų dydžio bauda nuo Pradinės Sutarties vertės, nurodytos Specialiųjų sąlygų 5.2 punkte.</w:t>
            </w:r>
            <w:r>
              <w:rPr>
                <w:color w:val="4472C4"/>
                <w:kern w:val="2"/>
                <w:szCs w:val="24"/>
              </w:rPr>
              <w:t xml:space="preserve"> </w:t>
            </w:r>
          </w:p>
        </w:tc>
      </w:tr>
      <w:tr w:rsidR="004F6BCD" w14:paraId="3A1BC4FA" w14:textId="77777777">
        <w:trPr>
          <w:trHeight w:val="300"/>
        </w:trPr>
        <w:tc>
          <w:tcPr>
            <w:tcW w:w="3094" w:type="dxa"/>
            <w:gridSpan w:val="2"/>
          </w:tcPr>
          <w:p w14:paraId="0E4BB632" w14:textId="0AF19C99" w:rsidR="004F6BCD" w:rsidRDefault="004F6BCD" w:rsidP="004F6BCD">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63FD6AE" w14:textId="73D18215" w:rsidR="004F6BCD" w:rsidRPr="009E2C70" w:rsidRDefault="004F6BCD" w:rsidP="009E2C70">
            <w:pPr>
              <w:rPr>
                <w:bCs/>
                <w:color w:val="000000"/>
                <w:kern w:val="2"/>
                <w:szCs w:val="24"/>
              </w:rPr>
            </w:pPr>
            <w:r>
              <w:rPr>
                <w:bCs/>
                <w:color w:val="000000"/>
                <w:kern w:val="2"/>
                <w:szCs w:val="24"/>
              </w:rPr>
              <w:lastRenderedPageBreak/>
              <w:t>Netaikoma</w:t>
            </w:r>
          </w:p>
        </w:tc>
      </w:tr>
      <w:tr w:rsidR="004F6BCD" w14:paraId="02A0AD2F" w14:textId="77777777">
        <w:trPr>
          <w:trHeight w:val="300"/>
        </w:trPr>
        <w:tc>
          <w:tcPr>
            <w:tcW w:w="3094" w:type="dxa"/>
            <w:gridSpan w:val="2"/>
          </w:tcPr>
          <w:p w14:paraId="566076A6" w14:textId="1092562B" w:rsidR="004F6BCD" w:rsidRDefault="004F6BCD" w:rsidP="004F6BCD">
            <w:pPr>
              <w:rPr>
                <w:b/>
                <w:kern w:val="2"/>
                <w:szCs w:val="24"/>
              </w:rPr>
            </w:pPr>
            <w:r>
              <w:rPr>
                <w:b/>
                <w:kern w:val="2"/>
                <w:szCs w:val="24"/>
              </w:rPr>
              <w:t>9.5. Tiekėjui taikomos baudos dėl aplinkosauginių ir (arba) socialinių kriterijų nesilaikymo</w:t>
            </w:r>
          </w:p>
        </w:tc>
        <w:tc>
          <w:tcPr>
            <w:tcW w:w="6441" w:type="dxa"/>
            <w:gridSpan w:val="2"/>
          </w:tcPr>
          <w:p w14:paraId="25E80DCC" w14:textId="7C7C0F9E" w:rsidR="004F6BCD" w:rsidRDefault="00CA42E5" w:rsidP="00FE7399">
            <w:pPr>
              <w:jc w:val="both"/>
              <w:rPr>
                <w:bCs/>
                <w:kern w:val="2"/>
                <w:szCs w:val="24"/>
              </w:rPr>
            </w:pPr>
            <w:r w:rsidRPr="00CA42E5">
              <w:rPr>
                <w:bCs/>
                <w:color w:val="000000"/>
                <w:kern w:val="2"/>
                <w:szCs w:val="24"/>
              </w:rPr>
              <w:t>Tiekėjas privalo sumokėti 100 (vieno šimto) eurų dydžio baudą už kiekvieną pažeidimo atvejį.</w:t>
            </w:r>
          </w:p>
          <w:p w14:paraId="666C07D4" w14:textId="77777777" w:rsidR="00FE7399" w:rsidRDefault="00FE7399" w:rsidP="00FE7399">
            <w:pPr>
              <w:jc w:val="both"/>
              <w:rPr>
                <w:bCs/>
                <w:kern w:val="2"/>
                <w:szCs w:val="24"/>
              </w:rPr>
            </w:pPr>
          </w:p>
          <w:p w14:paraId="748DE540" w14:textId="0FBFA4BE" w:rsidR="00CA42E5" w:rsidRPr="00670543" w:rsidRDefault="004F6BCD" w:rsidP="00FE7399">
            <w:pPr>
              <w:jc w:val="both"/>
              <w:rPr>
                <w:bCs/>
                <w:kern w:val="2"/>
                <w:szCs w:val="24"/>
              </w:rPr>
            </w:pPr>
            <w:r w:rsidRPr="00D42E12">
              <w:rPr>
                <w:bCs/>
                <w:kern w:val="2"/>
                <w:szCs w:val="24"/>
              </w:rPr>
              <w:t xml:space="preserve">Tiekėjas sumoka nustatyto dydžio baudą arba iki Sutarties galiojimo pabaigos įsipareigoja Lietuvos Respublikos teritorijoje pasodinti baudos vertę atitinkančių medžių skaičių (1 medis = </w:t>
            </w:r>
            <w:r w:rsidR="00CA42E5" w:rsidRPr="00D42E12">
              <w:rPr>
                <w:bCs/>
                <w:kern w:val="2"/>
                <w:szCs w:val="24"/>
              </w:rPr>
              <w:t>10</w:t>
            </w:r>
            <w:r w:rsidRPr="00D42E12">
              <w:rPr>
                <w:bCs/>
                <w:kern w:val="2"/>
                <w:szCs w:val="24"/>
              </w:rPr>
              <w:t xml:space="preserve"> Eur) ir Pirkėjui pateikti tai įrodančius dokumentus</w:t>
            </w:r>
            <w:r w:rsidR="00CA42E5" w:rsidRPr="00D42E12">
              <w:rPr>
                <w:bCs/>
                <w:kern w:val="2"/>
                <w:szCs w:val="24"/>
              </w:rPr>
              <w:t>.</w:t>
            </w:r>
          </w:p>
        </w:tc>
      </w:tr>
      <w:tr w:rsidR="004F6BCD" w14:paraId="7439E02A" w14:textId="77777777">
        <w:trPr>
          <w:trHeight w:val="300"/>
        </w:trPr>
        <w:tc>
          <w:tcPr>
            <w:tcW w:w="3094" w:type="dxa"/>
            <w:gridSpan w:val="2"/>
          </w:tcPr>
          <w:p w14:paraId="69208AF6" w14:textId="7EE0BDAD" w:rsidR="004F6BCD" w:rsidRDefault="004F6BCD" w:rsidP="004F6BCD">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F6BCD" w:rsidRDefault="004F6BCD" w:rsidP="004F6BCD">
            <w:pPr>
              <w:rPr>
                <w:bCs/>
                <w:kern w:val="2"/>
                <w:szCs w:val="24"/>
              </w:rPr>
            </w:pPr>
            <w:r>
              <w:rPr>
                <w:bCs/>
                <w:kern w:val="2"/>
                <w:szCs w:val="24"/>
              </w:rPr>
              <w:t>Netaikoma</w:t>
            </w:r>
          </w:p>
          <w:p w14:paraId="30A99159" w14:textId="2FE952E7" w:rsidR="004F6BCD" w:rsidRDefault="004F6BCD" w:rsidP="004F6BCD">
            <w:pPr>
              <w:rPr>
                <w:color w:val="4472C4"/>
                <w:kern w:val="2"/>
                <w:szCs w:val="24"/>
              </w:rPr>
            </w:pPr>
          </w:p>
        </w:tc>
      </w:tr>
      <w:tr w:rsidR="004F6BCD" w14:paraId="1E6BA83A" w14:textId="77777777">
        <w:trPr>
          <w:trHeight w:val="300"/>
        </w:trPr>
        <w:tc>
          <w:tcPr>
            <w:tcW w:w="3094" w:type="dxa"/>
            <w:gridSpan w:val="2"/>
          </w:tcPr>
          <w:p w14:paraId="6B59AD7B" w14:textId="3DB423A4" w:rsidR="004F6BCD" w:rsidRDefault="004F6BCD" w:rsidP="004F6BCD">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65AAA665" w:rsidR="00667E15" w:rsidRDefault="004F6BCD" w:rsidP="00667E15">
            <w:pPr>
              <w:rPr>
                <w:color w:val="4472C4"/>
                <w:kern w:val="2"/>
                <w:szCs w:val="24"/>
              </w:rPr>
            </w:pPr>
            <w:r>
              <w:rPr>
                <w:bCs/>
                <w:szCs w:val="24"/>
              </w:rPr>
              <w:t>Netaikoma</w:t>
            </w:r>
          </w:p>
          <w:p w14:paraId="31D0481F" w14:textId="3392121F" w:rsidR="004F6BCD" w:rsidRDefault="004F6BCD" w:rsidP="004F6BCD">
            <w:pPr>
              <w:rPr>
                <w:color w:val="4472C4"/>
                <w:kern w:val="2"/>
                <w:szCs w:val="24"/>
              </w:rPr>
            </w:pPr>
          </w:p>
        </w:tc>
      </w:tr>
      <w:tr w:rsidR="004F6BCD" w14:paraId="2E410A63" w14:textId="77777777" w:rsidTr="00670543">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F6BCD" w:rsidRDefault="004F6BCD" w:rsidP="004F6BCD">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20BD84A" w:rsidR="004F6BCD" w:rsidRPr="00667E15" w:rsidRDefault="004F6BCD" w:rsidP="00667E15">
            <w:pPr>
              <w:rPr>
                <w:bCs/>
                <w:kern w:val="2"/>
                <w:szCs w:val="24"/>
              </w:rPr>
            </w:pPr>
            <w:r>
              <w:rPr>
                <w:bCs/>
                <w:kern w:val="2"/>
                <w:szCs w:val="24"/>
              </w:rPr>
              <w:t>Netaikoma</w:t>
            </w:r>
          </w:p>
        </w:tc>
      </w:tr>
      <w:tr w:rsidR="004F6BCD" w14:paraId="126A6D36" w14:textId="77777777">
        <w:trPr>
          <w:trHeight w:val="300"/>
        </w:trPr>
        <w:tc>
          <w:tcPr>
            <w:tcW w:w="3094" w:type="dxa"/>
            <w:gridSpan w:val="2"/>
          </w:tcPr>
          <w:p w14:paraId="10384E36" w14:textId="4FFA607E" w:rsidR="004F6BCD" w:rsidRDefault="004F6BCD" w:rsidP="004F6BCD">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188A4746" w:rsidR="004F6BCD" w:rsidRPr="00D43A82" w:rsidRDefault="004F6BCD" w:rsidP="00D43A82">
            <w:pPr>
              <w:rPr>
                <w:bCs/>
                <w:kern w:val="2"/>
                <w:szCs w:val="24"/>
              </w:rPr>
            </w:pPr>
            <w:r>
              <w:rPr>
                <w:bCs/>
                <w:kern w:val="2"/>
                <w:szCs w:val="24"/>
              </w:rPr>
              <w:t>Netaikoma</w:t>
            </w:r>
          </w:p>
          <w:p w14:paraId="39D0982B" w14:textId="77777777" w:rsidR="004F6BCD" w:rsidRDefault="004F6BCD" w:rsidP="004F6BCD">
            <w:pPr>
              <w:rPr>
                <w:color w:val="4472C4"/>
                <w:kern w:val="2"/>
                <w:szCs w:val="24"/>
              </w:rPr>
            </w:pPr>
          </w:p>
        </w:tc>
      </w:tr>
      <w:tr w:rsidR="004F6BCD" w14:paraId="77AEF0AE" w14:textId="77777777">
        <w:trPr>
          <w:trHeight w:val="300"/>
        </w:trPr>
        <w:tc>
          <w:tcPr>
            <w:tcW w:w="3094" w:type="dxa"/>
            <w:gridSpan w:val="2"/>
          </w:tcPr>
          <w:p w14:paraId="17EC5DF4" w14:textId="49390910" w:rsidR="004F6BCD" w:rsidRDefault="004F6BCD" w:rsidP="004F6BCD">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835CD8" w14:textId="5F20492D" w:rsidR="004F6BCD" w:rsidRPr="00D43A82" w:rsidRDefault="00D43A82" w:rsidP="00D43A82">
            <w:pPr>
              <w:rPr>
                <w:bCs/>
                <w:kern w:val="2"/>
                <w:szCs w:val="24"/>
              </w:rPr>
            </w:pPr>
            <w:r>
              <w:rPr>
                <w:bCs/>
                <w:kern w:val="2"/>
                <w:szCs w:val="24"/>
              </w:rPr>
              <w:t>Netaikoma</w:t>
            </w:r>
          </w:p>
          <w:p w14:paraId="61DD08FE" w14:textId="0BDD0234" w:rsidR="00D43A82" w:rsidRDefault="00D43A82" w:rsidP="004F6BCD">
            <w:pPr>
              <w:rPr>
                <w:color w:val="4472C4"/>
                <w:kern w:val="2"/>
                <w:szCs w:val="24"/>
              </w:rPr>
            </w:pPr>
          </w:p>
        </w:tc>
      </w:tr>
      <w:tr w:rsidR="004F6BCD" w14:paraId="7412B22E" w14:textId="77777777">
        <w:trPr>
          <w:trHeight w:val="300"/>
        </w:trPr>
        <w:tc>
          <w:tcPr>
            <w:tcW w:w="9535" w:type="dxa"/>
            <w:gridSpan w:val="4"/>
          </w:tcPr>
          <w:p w14:paraId="0D543F72" w14:textId="77777777" w:rsidR="004F6BCD" w:rsidRDefault="004F6BCD" w:rsidP="004F6BCD">
            <w:pPr>
              <w:jc w:val="center"/>
              <w:rPr>
                <w:color w:val="4472C4"/>
                <w:kern w:val="2"/>
                <w:szCs w:val="24"/>
              </w:rPr>
            </w:pPr>
            <w:r>
              <w:rPr>
                <w:b/>
                <w:kern w:val="2"/>
                <w:szCs w:val="24"/>
              </w:rPr>
              <w:t>10. ESMINĖS SUTARTIES SĄLYGOS</w:t>
            </w:r>
          </w:p>
        </w:tc>
      </w:tr>
      <w:tr w:rsidR="004F6BCD" w14:paraId="4A74E676" w14:textId="77777777">
        <w:trPr>
          <w:trHeight w:val="300"/>
        </w:trPr>
        <w:tc>
          <w:tcPr>
            <w:tcW w:w="3094" w:type="dxa"/>
            <w:gridSpan w:val="2"/>
          </w:tcPr>
          <w:p w14:paraId="0C4A90A4" w14:textId="48800356" w:rsidR="004F6BCD" w:rsidRDefault="004F6BCD" w:rsidP="004F6BC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FF53DF0" w14:textId="77777777" w:rsidR="00860554" w:rsidRPr="00C06BB3" w:rsidRDefault="00860554" w:rsidP="00C45667">
            <w:pPr>
              <w:jc w:val="both"/>
              <w:rPr>
                <w:kern w:val="2"/>
                <w:szCs w:val="24"/>
              </w:rPr>
            </w:pPr>
            <w:r w:rsidRPr="00C06BB3">
              <w:rPr>
                <w:kern w:val="2"/>
                <w:szCs w:val="24"/>
              </w:rPr>
              <w:t>10.1.1. Paslaugų apimtis ir sudėtis – teikiamų maisto tiekimo, stalo serviravimo ir padavėjų paslaugų apimtis bei sudėtis.</w:t>
            </w:r>
          </w:p>
          <w:p w14:paraId="3E55FF59" w14:textId="77777777" w:rsidR="00860554" w:rsidRPr="00C06BB3" w:rsidRDefault="00860554" w:rsidP="00C45667">
            <w:pPr>
              <w:jc w:val="both"/>
              <w:rPr>
                <w:kern w:val="2"/>
                <w:szCs w:val="24"/>
              </w:rPr>
            </w:pPr>
            <w:r w:rsidRPr="00C06BB3">
              <w:rPr>
                <w:kern w:val="2"/>
                <w:szCs w:val="24"/>
              </w:rPr>
              <w:t>10.1.2. Paslaugų įkainiai ir atsiskaitymo tvarka.</w:t>
            </w:r>
          </w:p>
          <w:p w14:paraId="0431C709" w14:textId="77777777" w:rsidR="00860554" w:rsidRPr="00C06BB3" w:rsidRDefault="00860554" w:rsidP="00C45667">
            <w:pPr>
              <w:jc w:val="both"/>
              <w:rPr>
                <w:kern w:val="2"/>
                <w:szCs w:val="24"/>
              </w:rPr>
            </w:pPr>
            <w:r w:rsidRPr="00C06BB3">
              <w:rPr>
                <w:kern w:val="2"/>
                <w:szCs w:val="24"/>
              </w:rPr>
              <w:t>10.1.3. Paslaugų teikimo terminai ir grafikas.</w:t>
            </w:r>
          </w:p>
          <w:p w14:paraId="1AD3CD3A" w14:textId="196890DB" w:rsidR="004F6BCD" w:rsidRPr="00670543" w:rsidRDefault="00860554" w:rsidP="00C45667">
            <w:pPr>
              <w:jc w:val="both"/>
              <w:rPr>
                <w:kern w:val="2"/>
                <w:szCs w:val="24"/>
              </w:rPr>
            </w:pPr>
            <w:r w:rsidRPr="00C06BB3">
              <w:rPr>
                <w:kern w:val="2"/>
                <w:szCs w:val="24"/>
              </w:rPr>
              <w:t xml:space="preserve">10.1.4. Paslaugų kokybė ir atitiktis </w:t>
            </w:r>
            <w:r>
              <w:rPr>
                <w:kern w:val="2"/>
                <w:szCs w:val="24"/>
              </w:rPr>
              <w:t>„</w:t>
            </w:r>
            <w:r w:rsidRPr="00C06BB3">
              <w:rPr>
                <w:kern w:val="2"/>
                <w:szCs w:val="24"/>
              </w:rPr>
              <w:t>Techninės specifikacijos</w:t>
            </w:r>
            <w:r>
              <w:rPr>
                <w:kern w:val="2"/>
                <w:szCs w:val="24"/>
              </w:rPr>
              <w:t>“</w:t>
            </w:r>
            <w:r w:rsidRPr="00C06BB3">
              <w:rPr>
                <w:kern w:val="2"/>
                <w:szCs w:val="24"/>
              </w:rPr>
              <w:t xml:space="preserve"> reikalavimams</w:t>
            </w:r>
            <w:r>
              <w:rPr>
                <w:kern w:val="2"/>
                <w:szCs w:val="24"/>
              </w:rPr>
              <w:t>.</w:t>
            </w:r>
          </w:p>
        </w:tc>
      </w:tr>
      <w:tr w:rsidR="004F6BCD" w14:paraId="68A8F8F5" w14:textId="77777777">
        <w:trPr>
          <w:trHeight w:val="300"/>
        </w:trPr>
        <w:tc>
          <w:tcPr>
            <w:tcW w:w="3094" w:type="dxa"/>
            <w:gridSpan w:val="2"/>
          </w:tcPr>
          <w:p w14:paraId="458F7686" w14:textId="28A3D4D6" w:rsidR="004F6BCD" w:rsidRPr="00695BA4" w:rsidRDefault="004F6BCD" w:rsidP="004F6BCD">
            <w:pPr>
              <w:rPr>
                <w:b/>
                <w:kern w:val="2"/>
                <w:szCs w:val="24"/>
              </w:rPr>
            </w:pPr>
            <w:r>
              <w:rPr>
                <w:b/>
                <w:bCs/>
              </w:rPr>
              <w:t>10.2. Dideli arba nuolatiniai esminės Sutarties sąlygos vykdymo trūkumai</w:t>
            </w:r>
          </w:p>
        </w:tc>
        <w:tc>
          <w:tcPr>
            <w:tcW w:w="6441" w:type="dxa"/>
            <w:gridSpan w:val="2"/>
          </w:tcPr>
          <w:p w14:paraId="3371DE10" w14:textId="3F1A707D" w:rsidR="00AB6290" w:rsidRDefault="004F6BCD" w:rsidP="00AB6290">
            <w:pPr>
              <w:spacing w:line="276" w:lineRule="auto"/>
              <w:jc w:val="both"/>
              <w:textAlignment w:val="baseline"/>
              <w:rPr>
                <w:color w:val="4471C4"/>
                <w:lang w:val="lt"/>
              </w:rPr>
            </w:pPr>
            <w:r>
              <w:rPr>
                <w:rFonts w:eastAsia="Arial"/>
              </w:rPr>
              <w:t xml:space="preserve">Netaikoma </w:t>
            </w:r>
          </w:p>
          <w:p w14:paraId="2BC2BBBD" w14:textId="47F404D7" w:rsidR="004F6BCD" w:rsidRDefault="004F6BCD" w:rsidP="004F6BCD">
            <w:pPr>
              <w:rPr>
                <w:kern w:val="2"/>
                <w:szCs w:val="24"/>
              </w:rPr>
            </w:pPr>
          </w:p>
        </w:tc>
      </w:tr>
      <w:tr w:rsidR="004F6BCD" w14:paraId="5D5614C8" w14:textId="77777777">
        <w:trPr>
          <w:trHeight w:val="300"/>
        </w:trPr>
        <w:tc>
          <w:tcPr>
            <w:tcW w:w="9535" w:type="dxa"/>
            <w:gridSpan w:val="4"/>
          </w:tcPr>
          <w:p w14:paraId="01BA2625" w14:textId="77777777" w:rsidR="004F6BCD" w:rsidRDefault="004F6BCD" w:rsidP="004F6BCD">
            <w:pPr>
              <w:jc w:val="center"/>
              <w:rPr>
                <w:b/>
                <w:kern w:val="2"/>
                <w:szCs w:val="24"/>
              </w:rPr>
            </w:pPr>
            <w:r>
              <w:rPr>
                <w:b/>
                <w:kern w:val="2"/>
                <w:szCs w:val="24"/>
              </w:rPr>
              <w:t>11. SUTARTIES GALIOJIMAS IR KEITIMAS</w:t>
            </w:r>
          </w:p>
        </w:tc>
      </w:tr>
      <w:tr w:rsidR="004F6BCD" w14:paraId="01B4A21F" w14:textId="77777777">
        <w:trPr>
          <w:trHeight w:val="300"/>
        </w:trPr>
        <w:tc>
          <w:tcPr>
            <w:tcW w:w="3094" w:type="dxa"/>
            <w:gridSpan w:val="2"/>
          </w:tcPr>
          <w:p w14:paraId="4A683777" w14:textId="77777777" w:rsidR="004F6BCD" w:rsidRDefault="004F6BCD" w:rsidP="004F6BCD">
            <w:pPr>
              <w:rPr>
                <w:b/>
                <w:kern w:val="2"/>
                <w:szCs w:val="24"/>
              </w:rPr>
            </w:pPr>
            <w:r>
              <w:rPr>
                <w:b/>
                <w:szCs w:val="24"/>
              </w:rPr>
              <w:lastRenderedPageBreak/>
              <w:t>11.1. Sutarties sudarymas ir įsigaliojimas</w:t>
            </w:r>
          </w:p>
        </w:tc>
        <w:tc>
          <w:tcPr>
            <w:tcW w:w="6441" w:type="dxa"/>
            <w:gridSpan w:val="2"/>
          </w:tcPr>
          <w:p w14:paraId="09C1F433" w14:textId="77777777" w:rsidR="00EF1D56" w:rsidRDefault="00EF1D56" w:rsidP="00CA7813">
            <w:pPr>
              <w:jc w:val="both"/>
              <w:rPr>
                <w:kern w:val="2"/>
                <w:szCs w:val="24"/>
              </w:rPr>
            </w:pPr>
            <w:r>
              <w:rPr>
                <w:kern w:val="2"/>
                <w:szCs w:val="24"/>
              </w:rPr>
              <w:t>Ši Sutartis laikoma sudaryta ir įsigalioja nuo Sutarties pasirašymo dienos (antrosios Šalies pasirašymo dieną).</w:t>
            </w:r>
          </w:p>
          <w:p w14:paraId="7396F7FD" w14:textId="63CA5FDC" w:rsidR="004F6BCD" w:rsidRDefault="00EF1D56" w:rsidP="00CA7813">
            <w:pPr>
              <w:jc w:val="both"/>
              <w:rPr>
                <w:color w:val="4472C4"/>
                <w:kern w:val="2"/>
                <w:szCs w:val="24"/>
              </w:rPr>
            </w:pPr>
            <w:r>
              <w:rPr>
                <w:color w:val="000000"/>
                <w:kern w:val="2"/>
                <w:szCs w:val="24"/>
              </w:rPr>
              <w:t>Sutartis galioja iki visiško prievolių įvykdymo (kol bus išnaudota Pradinės Sutarties vertė, bet jos terminas negali būti ilgesnis kaip 36 mėnesiai.</w:t>
            </w:r>
          </w:p>
        </w:tc>
      </w:tr>
      <w:tr w:rsidR="004F6BCD" w14:paraId="0D3292E1" w14:textId="77777777">
        <w:trPr>
          <w:trHeight w:val="300"/>
        </w:trPr>
        <w:tc>
          <w:tcPr>
            <w:tcW w:w="3094" w:type="dxa"/>
            <w:gridSpan w:val="2"/>
          </w:tcPr>
          <w:p w14:paraId="09BC2075" w14:textId="316E2550" w:rsidR="004F6BCD" w:rsidRDefault="004F6BCD" w:rsidP="004F6BCD">
            <w:pPr>
              <w:rPr>
                <w:b/>
                <w:kern w:val="2"/>
                <w:szCs w:val="24"/>
              </w:rPr>
            </w:pPr>
            <w:r>
              <w:rPr>
                <w:b/>
                <w:kern w:val="2"/>
                <w:szCs w:val="24"/>
              </w:rPr>
              <w:t>11.2. Sutarties galiojimo termino pratęsimas</w:t>
            </w:r>
          </w:p>
        </w:tc>
        <w:tc>
          <w:tcPr>
            <w:tcW w:w="6441" w:type="dxa"/>
            <w:gridSpan w:val="2"/>
          </w:tcPr>
          <w:p w14:paraId="7197E005" w14:textId="77777777" w:rsidR="004F6BCD" w:rsidRDefault="004F6BCD" w:rsidP="004F6BCD">
            <w:pPr>
              <w:rPr>
                <w:kern w:val="2"/>
                <w:szCs w:val="24"/>
              </w:rPr>
            </w:pPr>
            <w:r>
              <w:rPr>
                <w:kern w:val="2"/>
                <w:szCs w:val="24"/>
              </w:rPr>
              <w:t>Netaikoma</w:t>
            </w:r>
          </w:p>
          <w:p w14:paraId="782060E8" w14:textId="3B74201F" w:rsidR="004F6BCD" w:rsidRDefault="004F6BCD" w:rsidP="004F6BCD">
            <w:pPr>
              <w:rPr>
                <w:kern w:val="2"/>
                <w:szCs w:val="24"/>
              </w:rPr>
            </w:pPr>
          </w:p>
        </w:tc>
      </w:tr>
      <w:tr w:rsidR="004F6BCD" w14:paraId="7FE809EC" w14:textId="77777777">
        <w:trPr>
          <w:trHeight w:val="300"/>
        </w:trPr>
        <w:tc>
          <w:tcPr>
            <w:tcW w:w="9535" w:type="dxa"/>
            <w:gridSpan w:val="4"/>
          </w:tcPr>
          <w:p w14:paraId="6839791C" w14:textId="77777777" w:rsidR="004F6BCD" w:rsidRDefault="004F6BCD" w:rsidP="004F6BCD">
            <w:pPr>
              <w:jc w:val="center"/>
              <w:rPr>
                <w:b/>
                <w:kern w:val="2"/>
                <w:szCs w:val="24"/>
              </w:rPr>
            </w:pPr>
            <w:r>
              <w:rPr>
                <w:b/>
                <w:kern w:val="2"/>
                <w:szCs w:val="24"/>
              </w:rPr>
              <w:t>12. SUTARTIES NUTRAUKIMAS</w:t>
            </w:r>
          </w:p>
        </w:tc>
      </w:tr>
      <w:tr w:rsidR="004F6BC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4F6BCD" w:rsidRDefault="004F6BCD" w:rsidP="004F6BC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5CC7008" w:rsidR="004F6BCD" w:rsidRPr="00BD4B42" w:rsidRDefault="004F6BCD" w:rsidP="00BD4B42">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F6BC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F6BCD" w:rsidRDefault="004F6BCD" w:rsidP="004F6BC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0B706B" w14:textId="2260C16A" w:rsidR="00D22E82" w:rsidRPr="00D22E82" w:rsidRDefault="00D22E82" w:rsidP="00FE7399">
            <w:pPr>
              <w:jc w:val="both"/>
              <w:rPr>
                <w:kern w:val="2"/>
                <w:szCs w:val="24"/>
              </w:rPr>
            </w:pPr>
            <w:r w:rsidRPr="00D22E82">
              <w:rPr>
                <w:kern w:val="2"/>
                <w:szCs w:val="24"/>
              </w:rPr>
              <w:t>12.2.1. jeigu Tiekėjas nevykdo prisiimtų įsipareigojimų už Sutartyje nustatytą Sutarties įkainius;</w:t>
            </w:r>
          </w:p>
          <w:p w14:paraId="20E47797" w14:textId="77777777" w:rsidR="00D22E82" w:rsidRPr="00D22E82" w:rsidRDefault="00D22E82" w:rsidP="00FE7399">
            <w:pPr>
              <w:jc w:val="both"/>
              <w:rPr>
                <w:kern w:val="2"/>
                <w:szCs w:val="24"/>
              </w:rPr>
            </w:pPr>
            <w:r w:rsidRPr="00D22E82">
              <w:rPr>
                <w:kern w:val="2"/>
                <w:szCs w:val="24"/>
              </w:rPr>
              <w:t>12.2.2. Tiekėjas pažeidžia Paslaugų suteikimo terminus ir dėl Paslaugų suteikimo vėlavimo Paslaugos tampa nebereikalingos;</w:t>
            </w:r>
          </w:p>
          <w:p w14:paraId="77CC909A" w14:textId="77777777" w:rsidR="00D22E82" w:rsidRPr="00D22E82" w:rsidRDefault="00D22E82" w:rsidP="00FE7399">
            <w:pPr>
              <w:jc w:val="both"/>
              <w:rPr>
                <w:kern w:val="2"/>
                <w:szCs w:val="24"/>
              </w:rPr>
            </w:pPr>
            <w:r w:rsidRPr="00D22E82">
              <w:rPr>
                <w:kern w:val="2"/>
                <w:szCs w:val="24"/>
              </w:rPr>
              <w:t>12.2.3. Tiekėjas daugiau kaip 2 (du) kartus suteikia Paslaugas, kurios neatitinka Sutartyje ir (ar) įstatymuose nustatytų reikalavimų Paslaugoms;</w:t>
            </w:r>
          </w:p>
          <w:p w14:paraId="0B019B64" w14:textId="39CBB801" w:rsidR="004F6BCD" w:rsidRPr="00130E6C" w:rsidRDefault="00D22E82" w:rsidP="00130E6C">
            <w:pPr>
              <w:jc w:val="both"/>
              <w:rPr>
                <w:kern w:val="2"/>
                <w:szCs w:val="24"/>
              </w:rPr>
            </w:pPr>
            <w:r w:rsidRPr="00D22E82">
              <w:rPr>
                <w:kern w:val="2"/>
                <w:szCs w:val="24"/>
              </w:rPr>
              <w:t>12.2.</w:t>
            </w:r>
            <w:r w:rsidR="005E558B">
              <w:rPr>
                <w:kern w:val="2"/>
                <w:szCs w:val="24"/>
              </w:rPr>
              <w:t>4</w:t>
            </w:r>
            <w:r w:rsidRPr="00D22E82">
              <w:rPr>
                <w:kern w:val="2"/>
                <w:szCs w:val="24"/>
              </w:rPr>
              <w:t>. Tiekėjas 2 (du) kartus pažeidžia esminę Sutarties sąlygą.</w:t>
            </w:r>
          </w:p>
        </w:tc>
      </w:tr>
      <w:tr w:rsidR="004F6BCD" w14:paraId="46270E91" w14:textId="77777777">
        <w:trPr>
          <w:trHeight w:val="300"/>
        </w:trPr>
        <w:tc>
          <w:tcPr>
            <w:tcW w:w="9535" w:type="dxa"/>
            <w:gridSpan w:val="4"/>
          </w:tcPr>
          <w:p w14:paraId="07E06248" w14:textId="784D44DE" w:rsidR="004F6BCD" w:rsidRDefault="004F6BCD" w:rsidP="004F6BCD">
            <w:pPr>
              <w:jc w:val="center"/>
              <w:rPr>
                <w:kern w:val="2"/>
                <w:szCs w:val="24"/>
              </w:rPr>
            </w:pPr>
            <w:r>
              <w:rPr>
                <w:b/>
                <w:kern w:val="2"/>
                <w:szCs w:val="24"/>
              </w:rPr>
              <w:t xml:space="preserve">13. APLINKOS APSAUGOS IR SOCIALINIAI KRITERIJAI </w:t>
            </w:r>
          </w:p>
        </w:tc>
      </w:tr>
      <w:tr w:rsidR="004F6BCD" w14:paraId="18AE2F61" w14:textId="77777777">
        <w:trPr>
          <w:trHeight w:val="300"/>
        </w:trPr>
        <w:tc>
          <w:tcPr>
            <w:tcW w:w="3058" w:type="dxa"/>
          </w:tcPr>
          <w:p w14:paraId="6366A32C" w14:textId="77777777" w:rsidR="004F6BCD" w:rsidRDefault="004F6BCD" w:rsidP="004F6BCD">
            <w:pPr>
              <w:rPr>
                <w:b/>
                <w:kern w:val="2"/>
                <w:szCs w:val="24"/>
              </w:rPr>
            </w:pPr>
            <w:r>
              <w:rPr>
                <w:b/>
                <w:kern w:val="2"/>
                <w:szCs w:val="24"/>
              </w:rPr>
              <w:t xml:space="preserve">13.1. Su perkamomis paslaugomis susiję  aplinkos apsaugos kriterijai </w:t>
            </w:r>
          </w:p>
        </w:tc>
        <w:tc>
          <w:tcPr>
            <w:tcW w:w="6477" w:type="dxa"/>
            <w:gridSpan w:val="3"/>
          </w:tcPr>
          <w:p w14:paraId="661856CF" w14:textId="4AF9348B" w:rsidR="00130E6C" w:rsidRPr="00F34F8C" w:rsidRDefault="00E753AE" w:rsidP="00130E6C">
            <w:pPr>
              <w:jc w:val="both"/>
              <w:rPr>
                <w:color w:val="000000"/>
                <w:kern w:val="2"/>
                <w:szCs w:val="24"/>
                <w:shd w:val="clear" w:color="auto" w:fill="FFFFFF"/>
              </w:rPr>
            </w:pPr>
            <w:r w:rsidRPr="00F34F8C">
              <w:rPr>
                <w:color w:val="000000"/>
                <w:kern w:val="2"/>
                <w:szCs w:val="24"/>
                <w:shd w:val="clear" w:color="auto" w:fill="FFFFFF"/>
              </w:rPr>
              <w:t xml:space="preserve">Aplinkos apsaugos kriterijai Paslaugoms </w:t>
            </w:r>
            <w:r w:rsidR="00130E6C" w:rsidRPr="00F34F8C">
              <w:rPr>
                <w:color w:val="000000"/>
                <w:kern w:val="2"/>
                <w:szCs w:val="24"/>
                <w:shd w:val="clear" w:color="auto" w:fill="FFFFFF"/>
              </w:rPr>
              <w:t>nustatomi</w:t>
            </w:r>
            <w:r w:rsidRPr="00F34F8C">
              <w:rPr>
                <w:color w:val="000000"/>
                <w:kern w:val="2"/>
                <w:szCs w:val="24"/>
                <w:shd w:val="clear" w:color="auto" w:fill="FFFFFF"/>
              </w:rPr>
              <w:t xml:space="preserve"> vadovaujantis </w:t>
            </w:r>
            <w:r w:rsidR="00130E6C" w:rsidRPr="00F34F8C">
              <w:rPr>
                <w:color w:val="000000"/>
                <w:kern w:val="2"/>
                <w:szCs w:val="24"/>
                <w:shd w:val="clear" w:color="auto" w:fill="FFFFFF"/>
              </w:rPr>
              <w:t>A</w:t>
            </w:r>
            <w:r w:rsidRPr="00F34F8C">
              <w:rPr>
                <w:color w:val="000000"/>
                <w:kern w:val="2"/>
                <w:szCs w:val="24"/>
                <w:shd w:val="clear" w:color="auto" w:fill="FFFFFF"/>
              </w:rPr>
              <w:t>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30E6C" w:rsidRPr="00F34F8C">
              <w:t xml:space="preserve"> </w:t>
            </w:r>
            <w:r w:rsidR="00130E6C" w:rsidRPr="00F34F8C">
              <w:rPr>
                <w:color w:val="000000"/>
                <w:kern w:val="2"/>
                <w:szCs w:val="24"/>
                <w:shd w:val="clear" w:color="auto" w:fill="FFFFFF"/>
              </w:rPr>
              <w:t xml:space="preserve">(toliau – Tvarkos aprašas) 4.1 p. </w:t>
            </w:r>
          </w:p>
          <w:p w14:paraId="3F14B69B" w14:textId="4EC732EB" w:rsidR="004F6BCD" w:rsidRPr="00F34F8C" w:rsidRDefault="00130E6C" w:rsidP="00130E6C">
            <w:pPr>
              <w:jc w:val="both"/>
              <w:rPr>
                <w:kern w:val="2"/>
                <w:szCs w:val="24"/>
              </w:rPr>
            </w:pPr>
            <w:r w:rsidRPr="00F34F8C">
              <w:rPr>
                <w:color w:val="000000"/>
                <w:kern w:val="2"/>
                <w:szCs w:val="24"/>
                <w:shd w:val="clear" w:color="auto" w:fill="FFFFFF"/>
              </w:rPr>
              <w:t>Nustačius, kad Tiekėjas šiame punkte nustatyto kriterijaus nesilaiko, Tiekėjui taikoma Specialiųjų sąlygų 9.5 punkte nurodyto dydžio bauda.</w:t>
            </w:r>
          </w:p>
        </w:tc>
      </w:tr>
      <w:tr w:rsidR="004F6BCD" w14:paraId="71B127CD" w14:textId="77777777">
        <w:trPr>
          <w:trHeight w:val="300"/>
        </w:trPr>
        <w:tc>
          <w:tcPr>
            <w:tcW w:w="3058" w:type="dxa"/>
          </w:tcPr>
          <w:p w14:paraId="6D5C5242" w14:textId="77777777" w:rsidR="004F6BCD" w:rsidRDefault="004F6BCD" w:rsidP="004F6BCD">
            <w:pPr>
              <w:rPr>
                <w:b/>
                <w:kern w:val="2"/>
                <w:szCs w:val="24"/>
              </w:rPr>
            </w:pPr>
            <w:r>
              <w:rPr>
                <w:b/>
                <w:kern w:val="2"/>
                <w:szCs w:val="24"/>
              </w:rPr>
              <w:t>13.2. Su perkamomis Paslaugomis susiję socialiniai kriterijai</w:t>
            </w:r>
          </w:p>
        </w:tc>
        <w:tc>
          <w:tcPr>
            <w:tcW w:w="6477" w:type="dxa"/>
            <w:gridSpan w:val="3"/>
          </w:tcPr>
          <w:p w14:paraId="09CCACC2" w14:textId="77777777" w:rsidR="004F6BCD" w:rsidRDefault="004F6BCD" w:rsidP="004F6BCD">
            <w:pPr>
              <w:rPr>
                <w:color w:val="000000"/>
                <w:kern w:val="2"/>
                <w:szCs w:val="24"/>
                <w:shd w:val="clear" w:color="auto" w:fill="FFFFFF"/>
              </w:rPr>
            </w:pPr>
            <w:r>
              <w:rPr>
                <w:color w:val="000000"/>
                <w:kern w:val="2"/>
                <w:szCs w:val="24"/>
                <w:shd w:val="clear" w:color="auto" w:fill="FFFFFF"/>
              </w:rPr>
              <w:t>Netaikoma</w:t>
            </w:r>
          </w:p>
          <w:p w14:paraId="0C0C4ED8" w14:textId="77777777" w:rsidR="004F6BCD" w:rsidRDefault="004F6BCD" w:rsidP="004F6BCD">
            <w:pPr>
              <w:rPr>
                <w:color w:val="000000"/>
                <w:kern w:val="2"/>
                <w:szCs w:val="24"/>
                <w:shd w:val="clear" w:color="auto" w:fill="FFFFFF"/>
              </w:rPr>
            </w:pPr>
          </w:p>
          <w:p w14:paraId="7170065E" w14:textId="491F243C" w:rsidR="004F6BCD" w:rsidRDefault="004F6BCD" w:rsidP="004F6BCD">
            <w:pPr>
              <w:rPr>
                <w:color w:val="0070C0"/>
                <w:kern w:val="2"/>
                <w:szCs w:val="24"/>
              </w:rPr>
            </w:pPr>
          </w:p>
        </w:tc>
      </w:tr>
      <w:tr w:rsidR="004F6BCD" w14:paraId="0E3437C2" w14:textId="77777777">
        <w:trPr>
          <w:trHeight w:val="300"/>
        </w:trPr>
        <w:tc>
          <w:tcPr>
            <w:tcW w:w="9535" w:type="dxa"/>
            <w:gridSpan w:val="4"/>
          </w:tcPr>
          <w:p w14:paraId="3450D3CB" w14:textId="77777777" w:rsidR="004F6BCD" w:rsidRDefault="004F6BCD" w:rsidP="004F6BCD">
            <w:pPr>
              <w:jc w:val="center"/>
              <w:rPr>
                <w:b/>
                <w:kern w:val="2"/>
                <w:szCs w:val="24"/>
              </w:rPr>
            </w:pPr>
            <w:r>
              <w:rPr>
                <w:b/>
                <w:kern w:val="2"/>
                <w:szCs w:val="24"/>
              </w:rPr>
              <w:t xml:space="preserve">14. BENDRŲJŲ SĄLYGŲ PAKEITIMAI IR PAPILDYMAI </w:t>
            </w:r>
          </w:p>
          <w:p w14:paraId="1BD9D104" w14:textId="69E29E22" w:rsidR="004F6BCD" w:rsidRDefault="004F6BCD" w:rsidP="004118A7">
            <w:pPr>
              <w:rPr>
                <w:kern w:val="2"/>
                <w:szCs w:val="24"/>
              </w:rPr>
            </w:pPr>
          </w:p>
        </w:tc>
      </w:tr>
      <w:tr w:rsidR="004F6BCD" w14:paraId="00CDF661" w14:textId="77777777">
        <w:trPr>
          <w:trHeight w:val="300"/>
        </w:trPr>
        <w:tc>
          <w:tcPr>
            <w:tcW w:w="3058" w:type="dxa"/>
          </w:tcPr>
          <w:p w14:paraId="044BD4E3" w14:textId="77777777" w:rsidR="004F6BCD" w:rsidRDefault="004F6BCD" w:rsidP="004F6BCD">
            <w:pPr>
              <w:rPr>
                <w:b/>
                <w:kern w:val="2"/>
                <w:szCs w:val="24"/>
              </w:rPr>
            </w:pPr>
            <w:r>
              <w:rPr>
                <w:b/>
                <w:kern w:val="2"/>
                <w:szCs w:val="24"/>
              </w:rPr>
              <w:t xml:space="preserve">14.1. </w:t>
            </w:r>
          </w:p>
        </w:tc>
        <w:tc>
          <w:tcPr>
            <w:tcW w:w="6477" w:type="dxa"/>
            <w:gridSpan w:val="3"/>
          </w:tcPr>
          <w:p w14:paraId="47F407FE" w14:textId="36E00496" w:rsidR="0058693D" w:rsidRPr="0058693D" w:rsidRDefault="0058693D" w:rsidP="0058693D">
            <w:pPr>
              <w:rPr>
                <w:color w:val="000000"/>
                <w:kern w:val="2"/>
                <w:szCs w:val="24"/>
                <w:shd w:val="clear" w:color="auto" w:fill="FFFFFF"/>
              </w:rPr>
            </w:pPr>
            <w:r>
              <w:rPr>
                <w:color w:val="000000"/>
                <w:kern w:val="2"/>
                <w:szCs w:val="24"/>
                <w:shd w:val="clear" w:color="auto" w:fill="FFFFFF"/>
              </w:rPr>
              <w:t>Netaikoma</w:t>
            </w:r>
          </w:p>
          <w:p w14:paraId="71F9375E" w14:textId="265D5B34" w:rsidR="004F6BCD" w:rsidRDefault="004F6BCD" w:rsidP="0012227B">
            <w:pPr>
              <w:rPr>
                <w:kern w:val="2"/>
                <w:szCs w:val="24"/>
              </w:rPr>
            </w:pPr>
          </w:p>
        </w:tc>
      </w:tr>
      <w:tr w:rsidR="004F6BCD" w14:paraId="2CA3CEA0" w14:textId="77777777">
        <w:trPr>
          <w:trHeight w:val="300"/>
        </w:trPr>
        <w:tc>
          <w:tcPr>
            <w:tcW w:w="3058" w:type="dxa"/>
          </w:tcPr>
          <w:p w14:paraId="7871A9FF" w14:textId="77777777" w:rsidR="004F6BCD" w:rsidRDefault="004F6BCD" w:rsidP="004F6BCD">
            <w:pPr>
              <w:rPr>
                <w:b/>
                <w:kern w:val="2"/>
                <w:szCs w:val="24"/>
              </w:rPr>
            </w:pPr>
            <w:r>
              <w:rPr>
                <w:b/>
                <w:kern w:val="2"/>
                <w:szCs w:val="24"/>
              </w:rPr>
              <w:t>14.2.</w:t>
            </w:r>
          </w:p>
        </w:tc>
        <w:tc>
          <w:tcPr>
            <w:tcW w:w="6477" w:type="dxa"/>
            <w:gridSpan w:val="3"/>
          </w:tcPr>
          <w:p w14:paraId="381E395E" w14:textId="77777777" w:rsidR="0012227B" w:rsidRDefault="00C723FF" w:rsidP="0012227B">
            <w:pPr>
              <w:jc w:val="both"/>
              <w:rPr>
                <w:kern w:val="2"/>
                <w:szCs w:val="24"/>
              </w:rPr>
            </w:pPr>
            <w:r w:rsidRPr="004118A7">
              <w:rPr>
                <w:kern w:val="2"/>
                <w:szCs w:val="24"/>
              </w:rPr>
              <w:t>Šalys susitaria papildyti Sutarties Bendrąsias sąlygas nurodytu punktu, tačiau kitų punktų numeracijos nekeisti:</w:t>
            </w:r>
          </w:p>
          <w:p w14:paraId="27E58ECB" w14:textId="7A8B8A9C" w:rsidR="004F6BCD" w:rsidRPr="004118A7" w:rsidRDefault="00C723FF" w:rsidP="0012227B">
            <w:pPr>
              <w:jc w:val="both"/>
              <w:rPr>
                <w:kern w:val="2"/>
                <w:szCs w:val="24"/>
              </w:rPr>
            </w:pPr>
            <w:r w:rsidRPr="004118A7">
              <w:rPr>
                <w:kern w:val="2"/>
                <w:szCs w:val="24"/>
              </w:rPr>
              <w:t xml:space="preserve">„17.7.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w:t>
            </w:r>
            <w:r w:rsidRPr="004118A7">
              <w:rPr>
                <w:kern w:val="2"/>
                <w:szCs w:val="24"/>
              </w:rPr>
              <w:lastRenderedPageBreak/>
              <w:t>neįrodinėtini nukentėjusios Šalies nuostoliai, patirti dėl to, kad Sutartis buvo pažeista ar nutraukta.</w:t>
            </w:r>
          </w:p>
        </w:tc>
      </w:tr>
      <w:tr w:rsidR="004F6BCD" w14:paraId="52826352" w14:textId="77777777">
        <w:trPr>
          <w:trHeight w:val="300"/>
        </w:trPr>
        <w:tc>
          <w:tcPr>
            <w:tcW w:w="3058" w:type="dxa"/>
          </w:tcPr>
          <w:p w14:paraId="233A918A" w14:textId="77777777" w:rsidR="004F6BCD" w:rsidRDefault="004F6BCD" w:rsidP="004F6BCD">
            <w:pPr>
              <w:rPr>
                <w:b/>
                <w:kern w:val="2"/>
                <w:szCs w:val="24"/>
              </w:rPr>
            </w:pPr>
            <w:r>
              <w:rPr>
                <w:b/>
                <w:kern w:val="2"/>
                <w:szCs w:val="24"/>
              </w:rPr>
              <w:lastRenderedPageBreak/>
              <w:t>14.3.</w:t>
            </w:r>
          </w:p>
        </w:tc>
        <w:tc>
          <w:tcPr>
            <w:tcW w:w="6477" w:type="dxa"/>
            <w:gridSpan w:val="3"/>
          </w:tcPr>
          <w:p w14:paraId="02FD8275" w14:textId="0C695DE0" w:rsidR="004F6BCD" w:rsidRPr="001D1B4F" w:rsidRDefault="001D1B4F" w:rsidP="001D1B4F">
            <w:pPr>
              <w:rPr>
                <w:color w:val="000000"/>
                <w:kern w:val="2"/>
                <w:szCs w:val="24"/>
                <w:shd w:val="clear" w:color="auto" w:fill="FFFFFF"/>
              </w:rPr>
            </w:pPr>
            <w:r>
              <w:rPr>
                <w:color w:val="000000"/>
                <w:kern w:val="2"/>
                <w:szCs w:val="24"/>
                <w:shd w:val="clear" w:color="auto" w:fill="FFFFFF"/>
              </w:rPr>
              <w:t>Netaikoma</w:t>
            </w:r>
          </w:p>
        </w:tc>
      </w:tr>
      <w:tr w:rsidR="0012227B" w14:paraId="2EFF1763" w14:textId="77777777">
        <w:trPr>
          <w:trHeight w:val="300"/>
        </w:trPr>
        <w:tc>
          <w:tcPr>
            <w:tcW w:w="3058" w:type="dxa"/>
          </w:tcPr>
          <w:p w14:paraId="6F29300F" w14:textId="77777777" w:rsidR="0012227B" w:rsidRDefault="0012227B" w:rsidP="0012227B">
            <w:pPr>
              <w:rPr>
                <w:b/>
                <w:kern w:val="2"/>
                <w:szCs w:val="24"/>
              </w:rPr>
            </w:pPr>
            <w:r>
              <w:rPr>
                <w:b/>
                <w:kern w:val="2"/>
                <w:szCs w:val="24"/>
              </w:rPr>
              <w:t>14.4.</w:t>
            </w:r>
          </w:p>
        </w:tc>
        <w:tc>
          <w:tcPr>
            <w:tcW w:w="6477" w:type="dxa"/>
            <w:gridSpan w:val="3"/>
          </w:tcPr>
          <w:p w14:paraId="1A25962E" w14:textId="49FA6DE3" w:rsidR="0012227B" w:rsidRPr="001D1B4F" w:rsidRDefault="001D1B4F" w:rsidP="001D1B4F">
            <w:pPr>
              <w:rPr>
                <w:color w:val="000000"/>
                <w:kern w:val="2"/>
                <w:szCs w:val="24"/>
                <w:shd w:val="clear" w:color="auto" w:fill="FFFFFF"/>
              </w:rPr>
            </w:pPr>
            <w:r>
              <w:rPr>
                <w:color w:val="000000"/>
                <w:kern w:val="2"/>
                <w:szCs w:val="24"/>
                <w:shd w:val="clear" w:color="auto" w:fill="FFFFFF"/>
              </w:rPr>
              <w:t>Netaikoma</w:t>
            </w:r>
          </w:p>
        </w:tc>
      </w:tr>
      <w:tr w:rsidR="0012227B" w14:paraId="48D32DC8" w14:textId="77777777">
        <w:trPr>
          <w:trHeight w:val="300"/>
        </w:trPr>
        <w:tc>
          <w:tcPr>
            <w:tcW w:w="3058" w:type="dxa"/>
          </w:tcPr>
          <w:p w14:paraId="0B30FF0B" w14:textId="77777777" w:rsidR="0012227B" w:rsidRDefault="0012227B" w:rsidP="0012227B">
            <w:pPr>
              <w:rPr>
                <w:b/>
                <w:kern w:val="2"/>
                <w:szCs w:val="24"/>
              </w:rPr>
            </w:pPr>
            <w:r>
              <w:rPr>
                <w:b/>
                <w:kern w:val="2"/>
                <w:szCs w:val="24"/>
              </w:rPr>
              <w:t>14.5.</w:t>
            </w:r>
          </w:p>
        </w:tc>
        <w:tc>
          <w:tcPr>
            <w:tcW w:w="6477" w:type="dxa"/>
            <w:gridSpan w:val="3"/>
          </w:tcPr>
          <w:p w14:paraId="71B506CF" w14:textId="77777777" w:rsidR="0012227B" w:rsidRDefault="0012227B" w:rsidP="0012227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2227B" w14:paraId="7ED2EDF1" w14:textId="77777777">
        <w:trPr>
          <w:trHeight w:val="300"/>
        </w:trPr>
        <w:tc>
          <w:tcPr>
            <w:tcW w:w="9535" w:type="dxa"/>
            <w:gridSpan w:val="4"/>
          </w:tcPr>
          <w:p w14:paraId="689031C9" w14:textId="77777777" w:rsidR="0012227B" w:rsidRDefault="0012227B" w:rsidP="0012227B">
            <w:pPr>
              <w:jc w:val="center"/>
              <w:rPr>
                <w:b/>
                <w:kern w:val="2"/>
                <w:szCs w:val="24"/>
              </w:rPr>
            </w:pPr>
            <w:r>
              <w:rPr>
                <w:b/>
                <w:kern w:val="2"/>
                <w:szCs w:val="24"/>
              </w:rPr>
              <w:t>15. SUTARTIES PRIEDAI</w:t>
            </w:r>
          </w:p>
        </w:tc>
      </w:tr>
      <w:tr w:rsidR="0012227B" w14:paraId="43B17553" w14:textId="77777777">
        <w:trPr>
          <w:trHeight w:val="300"/>
        </w:trPr>
        <w:tc>
          <w:tcPr>
            <w:tcW w:w="3058" w:type="dxa"/>
          </w:tcPr>
          <w:p w14:paraId="7CFF3567" w14:textId="77777777" w:rsidR="0012227B" w:rsidRDefault="0012227B" w:rsidP="0012227B">
            <w:pPr>
              <w:jc w:val="center"/>
              <w:rPr>
                <w:b/>
                <w:kern w:val="2"/>
                <w:szCs w:val="24"/>
              </w:rPr>
            </w:pPr>
            <w:r>
              <w:rPr>
                <w:b/>
                <w:kern w:val="2"/>
                <w:szCs w:val="24"/>
              </w:rPr>
              <w:t>15.1. Priedas Nr. 1</w:t>
            </w:r>
          </w:p>
        </w:tc>
        <w:tc>
          <w:tcPr>
            <w:tcW w:w="6477" w:type="dxa"/>
            <w:gridSpan w:val="3"/>
          </w:tcPr>
          <w:p w14:paraId="65B09E30" w14:textId="65A7DF48" w:rsidR="0012227B" w:rsidRDefault="0012227B" w:rsidP="0012227B">
            <w:pPr>
              <w:rPr>
                <w:b/>
                <w:kern w:val="2"/>
                <w:szCs w:val="24"/>
              </w:rPr>
            </w:pPr>
            <w:r w:rsidRPr="000973F3">
              <w:rPr>
                <w:kern w:val="2"/>
                <w:szCs w:val="24"/>
              </w:rPr>
              <w:t>Techninė specifikacija</w:t>
            </w:r>
          </w:p>
        </w:tc>
      </w:tr>
      <w:tr w:rsidR="0012227B" w14:paraId="2CC1D4F0" w14:textId="77777777">
        <w:trPr>
          <w:trHeight w:val="300"/>
        </w:trPr>
        <w:tc>
          <w:tcPr>
            <w:tcW w:w="3058" w:type="dxa"/>
          </w:tcPr>
          <w:p w14:paraId="09EEBB7C" w14:textId="77777777" w:rsidR="0012227B" w:rsidRDefault="0012227B" w:rsidP="0012227B">
            <w:pPr>
              <w:jc w:val="center"/>
              <w:rPr>
                <w:b/>
                <w:kern w:val="2"/>
                <w:szCs w:val="24"/>
              </w:rPr>
            </w:pPr>
            <w:r>
              <w:rPr>
                <w:b/>
                <w:kern w:val="2"/>
                <w:szCs w:val="24"/>
              </w:rPr>
              <w:t>15.2. Priedas Nr. 2</w:t>
            </w:r>
          </w:p>
        </w:tc>
        <w:tc>
          <w:tcPr>
            <w:tcW w:w="6477" w:type="dxa"/>
            <w:gridSpan w:val="3"/>
          </w:tcPr>
          <w:p w14:paraId="269B3EB8" w14:textId="4CFB6455" w:rsidR="0012227B" w:rsidRDefault="000D2329" w:rsidP="0012227B">
            <w:pPr>
              <w:rPr>
                <w:b/>
                <w:kern w:val="2"/>
                <w:szCs w:val="24"/>
              </w:rPr>
            </w:pPr>
            <w:r w:rsidRPr="000D2329">
              <w:rPr>
                <w:kern w:val="2"/>
                <w:szCs w:val="24"/>
              </w:rPr>
              <w:t>Tiekėjo p</w:t>
            </w:r>
            <w:r w:rsidR="0012227B" w:rsidRPr="000D2329">
              <w:rPr>
                <w:kern w:val="2"/>
                <w:szCs w:val="24"/>
              </w:rPr>
              <w:t>asiūlymas (Valgiaraštis su maisto tiekimo paslauga)</w:t>
            </w:r>
          </w:p>
        </w:tc>
      </w:tr>
      <w:tr w:rsidR="0012227B" w14:paraId="58745085" w14:textId="77777777">
        <w:trPr>
          <w:trHeight w:val="300"/>
        </w:trPr>
        <w:tc>
          <w:tcPr>
            <w:tcW w:w="3058" w:type="dxa"/>
          </w:tcPr>
          <w:p w14:paraId="2312C897" w14:textId="77777777" w:rsidR="0012227B" w:rsidRDefault="0012227B" w:rsidP="0012227B">
            <w:pPr>
              <w:jc w:val="center"/>
              <w:rPr>
                <w:b/>
                <w:kern w:val="2"/>
                <w:szCs w:val="24"/>
              </w:rPr>
            </w:pPr>
            <w:r>
              <w:rPr>
                <w:b/>
                <w:kern w:val="2"/>
                <w:szCs w:val="24"/>
              </w:rPr>
              <w:t>15.3. Priedas Nr. 3</w:t>
            </w:r>
          </w:p>
        </w:tc>
        <w:tc>
          <w:tcPr>
            <w:tcW w:w="6477" w:type="dxa"/>
            <w:gridSpan w:val="3"/>
          </w:tcPr>
          <w:p w14:paraId="22A614AF" w14:textId="489238FE" w:rsidR="0012227B" w:rsidRPr="003007B5" w:rsidRDefault="0012227B" w:rsidP="003007B5">
            <w:pPr>
              <w:rPr>
                <w:bCs/>
                <w:kern w:val="2"/>
                <w:szCs w:val="24"/>
              </w:rPr>
            </w:pPr>
          </w:p>
        </w:tc>
      </w:tr>
      <w:tr w:rsidR="0012227B" w14:paraId="49AEEE04" w14:textId="77777777">
        <w:trPr>
          <w:trHeight w:val="300"/>
        </w:trPr>
        <w:tc>
          <w:tcPr>
            <w:tcW w:w="3058" w:type="dxa"/>
          </w:tcPr>
          <w:p w14:paraId="0141DB15" w14:textId="77777777" w:rsidR="0012227B" w:rsidRDefault="0012227B" w:rsidP="0012227B">
            <w:pPr>
              <w:jc w:val="center"/>
              <w:rPr>
                <w:b/>
                <w:kern w:val="2"/>
                <w:szCs w:val="24"/>
              </w:rPr>
            </w:pPr>
            <w:r>
              <w:rPr>
                <w:b/>
                <w:kern w:val="2"/>
                <w:szCs w:val="24"/>
              </w:rPr>
              <w:t>15.4. Priedas Nr. 4</w:t>
            </w:r>
          </w:p>
        </w:tc>
        <w:tc>
          <w:tcPr>
            <w:tcW w:w="6477" w:type="dxa"/>
            <w:gridSpan w:val="3"/>
          </w:tcPr>
          <w:p w14:paraId="567E6329" w14:textId="77777777" w:rsidR="0012227B" w:rsidRDefault="0012227B" w:rsidP="0012227B">
            <w:pPr>
              <w:jc w:val="center"/>
              <w:rPr>
                <w:b/>
                <w:kern w:val="2"/>
                <w:szCs w:val="24"/>
              </w:rPr>
            </w:pPr>
          </w:p>
        </w:tc>
      </w:tr>
      <w:tr w:rsidR="0012227B" w14:paraId="64E7ECA8" w14:textId="77777777">
        <w:trPr>
          <w:trHeight w:val="300"/>
        </w:trPr>
        <w:tc>
          <w:tcPr>
            <w:tcW w:w="3058" w:type="dxa"/>
          </w:tcPr>
          <w:p w14:paraId="56EDF7C1" w14:textId="77777777" w:rsidR="0012227B" w:rsidRDefault="0012227B" w:rsidP="0012227B">
            <w:pPr>
              <w:jc w:val="center"/>
              <w:rPr>
                <w:b/>
                <w:kern w:val="2"/>
                <w:szCs w:val="24"/>
              </w:rPr>
            </w:pPr>
            <w:r>
              <w:rPr>
                <w:b/>
                <w:kern w:val="2"/>
                <w:szCs w:val="24"/>
              </w:rPr>
              <w:t>15.5. Priedas Nr. 5</w:t>
            </w:r>
          </w:p>
        </w:tc>
        <w:tc>
          <w:tcPr>
            <w:tcW w:w="6477" w:type="dxa"/>
            <w:gridSpan w:val="3"/>
          </w:tcPr>
          <w:p w14:paraId="02467AF6" w14:textId="77777777" w:rsidR="0012227B" w:rsidRDefault="0012227B" w:rsidP="0012227B">
            <w:pPr>
              <w:jc w:val="center"/>
              <w:rPr>
                <w:b/>
                <w:kern w:val="2"/>
                <w:szCs w:val="24"/>
              </w:rPr>
            </w:pPr>
          </w:p>
        </w:tc>
      </w:tr>
      <w:tr w:rsidR="0012227B" w14:paraId="278F6726" w14:textId="77777777">
        <w:tc>
          <w:tcPr>
            <w:tcW w:w="9535" w:type="dxa"/>
            <w:gridSpan w:val="4"/>
          </w:tcPr>
          <w:p w14:paraId="306ED934" w14:textId="77777777" w:rsidR="0012227B" w:rsidRDefault="0012227B" w:rsidP="0012227B">
            <w:pPr>
              <w:jc w:val="center"/>
              <w:rPr>
                <w:b/>
                <w:kern w:val="2"/>
                <w:szCs w:val="24"/>
              </w:rPr>
            </w:pPr>
            <w:r>
              <w:rPr>
                <w:b/>
                <w:kern w:val="2"/>
                <w:szCs w:val="24"/>
              </w:rPr>
              <w:t>16. ŠALIŲ ATSTOVŲ PARAŠAI</w:t>
            </w:r>
          </w:p>
        </w:tc>
      </w:tr>
      <w:tr w:rsidR="0012227B" w14:paraId="1A4801F8" w14:textId="77777777">
        <w:tc>
          <w:tcPr>
            <w:tcW w:w="5224" w:type="dxa"/>
            <w:gridSpan w:val="3"/>
          </w:tcPr>
          <w:p w14:paraId="4374ECAE" w14:textId="77777777" w:rsidR="0012227B" w:rsidRDefault="0012227B" w:rsidP="0012227B">
            <w:pPr>
              <w:jc w:val="center"/>
              <w:rPr>
                <w:b/>
                <w:kern w:val="2"/>
                <w:szCs w:val="24"/>
              </w:rPr>
            </w:pPr>
            <w:r>
              <w:rPr>
                <w:b/>
                <w:kern w:val="2"/>
                <w:szCs w:val="24"/>
              </w:rPr>
              <w:t>PIRKĖJAS</w:t>
            </w:r>
          </w:p>
        </w:tc>
        <w:tc>
          <w:tcPr>
            <w:tcW w:w="4311" w:type="dxa"/>
          </w:tcPr>
          <w:p w14:paraId="77A89ACF" w14:textId="77777777" w:rsidR="0012227B" w:rsidRDefault="0012227B" w:rsidP="0012227B">
            <w:pPr>
              <w:jc w:val="center"/>
              <w:rPr>
                <w:b/>
                <w:kern w:val="2"/>
                <w:szCs w:val="24"/>
              </w:rPr>
            </w:pPr>
            <w:r>
              <w:rPr>
                <w:b/>
                <w:kern w:val="2"/>
                <w:szCs w:val="24"/>
              </w:rPr>
              <w:t>TIEKĖJAS</w:t>
            </w:r>
          </w:p>
        </w:tc>
      </w:tr>
      <w:tr w:rsidR="0012227B" w14:paraId="21CAB534" w14:textId="77777777">
        <w:tc>
          <w:tcPr>
            <w:tcW w:w="5224" w:type="dxa"/>
            <w:gridSpan w:val="3"/>
          </w:tcPr>
          <w:p w14:paraId="0FFBEC00" w14:textId="77777777" w:rsidR="0012227B" w:rsidRDefault="0012227B" w:rsidP="0012227B">
            <w:pPr>
              <w:jc w:val="center"/>
              <w:rPr>
                <w:kern w:val="2"/>
                <w:szCs w:val="24"/>
              </w:rPr>
            </w:pPr>
            <w:r w:rsidRPr="00335640">
              <w:rPr>
                <w:kern w:val="2"/>
                <w:szCs w:val="24"/>
              </w:rPr>
              <w:t>Administracijos direktorius</w:t>
            </w:r>
            <w:r>
              <w:rPr>
                <w:kern w:val="2"/>
                <w:szCs w:val="24"/>
              </w:rPr>
              <w:t xml:space="preserve"> </w:t>
            </w:r>
          </w:p>
          <w:p w14:paraId="578049DB" w14:textId="4E996450" w:rsidR="0012227B" w:rsidRDefault="0012227B" w:rsidP="0012227B">
            <w:pPr>
              <w:jc w:val="center"/>
              <w:rPr>
                <w:color w:val="4472C4"/>
                <w:kern w:val="2"/>
                <w:szCs w:val="24"/>
              </w:rPr>
            </w:pPr>
            <w:r w:rsidRPr="00FA19B8">
              <w:rPr>
                <w:kern w:val="2"/>
                <w:szCs w:val="24"/>
              </w:rPr>
              <w:t>Vytautas Vansavičius</w:t>
            </w:r>
          </w:p>
        </w:tc>
        <w:tc>
          <w:tcPr>
            <w:tcW w:w="4311" w:type="dxa"/>
          </w:tcPr>
          <w:p w14:paraId="6F9E2A53" w14:textId="77777777" w:rsidR="0012227B" w:rsidRDefault="0012227B" w:rsidP="0012227B">
            <w:pPr>
              <w:jc w:val="center"/>
              <w:rPr>
                <w:b/>
                <w:kern w:val="2"/>
                <w:szCs w:val="24"/>
              </w:rPr>
            </w:pPr>
            <w:r>
              <w:rPr>
                <w:color w:val="4472C4"/>
                <w:kern w:val="2"/>
                <w:szCs w:val="24"/>
              </w:rPr>
              <w:t>(nurodomos atstovo pareigos, vardas, pavardė)</w:t>
            </w:r>
          </w:p>
        </w:tc>
      </w:tr>
      <w:tr w:rsidR="0012227B" w14:paraId="0C834F1B" w14:textId="77777777">
        <w:tc>
          <w:tcPr>
            <w:tcW w:w="5224" w:type="dxa"/>
            <w:gridSpan w:val="3"/>
          </w:tcPr>
          <w:p w14:paraId="789659E3" w14:textId="77777777" w:rsidR="0012227B" w:rsidRDefault="0012227B" w:rsidP="0012227B">
            <w:pPr>
              <w:jc w:val="center"/>
              <w:rPr>
                <w:b/>
                <w:color w:val="4472C4"/>
                <w:kern w:val="2"/>
                <w:szCs w:val="24"/>
              </w:rPr>
            </w:pPr>
          </w:p>
          <w:p w14:paraId="3B035D0A" w14:textId="77777777" w:rsidR="0012227B" w:rsidRDefault="0012227B" w:rsidP="0012227B">
            <w:pPr>
              <w:jc w:val="center"/>
              <w:rPr>
                <w:b/>
                <w:color w:val="4472C4"/>
                <w:kern w:val="2"/>
                <w:szCs w:val="24"/>
              </w:rPr>
            </w:pPr>
            <w:r>
              <w:rPr>
                <w:b/>
                <w:color w:val="4472C4"/>
                <w:kern w:val="2"/>
                <w:szCs w:val="24"/>
              </w:rPr>
              <w:t>(parašas)</w:t>
            </w:r>
          </w:p>
          <w:p w14:paraId="0B1520FA" w14:textId="77777777" w:rsidR="0012227B" w:rsidRDefault="0012227B" w:rsidP="0012227B">
            <w:pPr>
              <w:jc w:val="center"/>
              <w:rPr>
                <w:b/>
                <w:color w:val="4472C4"/>
                <w:kern w:val="2"/>
                <w:szCs w:val="24"/>
              </w:rPr>
            </w:pPr>
          </w:p>
          <w:p w14:paraId="449ED037" w14:textId="77777777" w:rsidR="0012227B" w:rsidRDefault="0012227B" w:rsidP="0012227B">
            <w:pPr>
              <w:jc w:val="center"/>
              <w:rPr>
                <w:b/>
                <w:color w:val="4472C4"/>
                <w:kern w:val="2"/>
                <w:szCs w:val="24"/>
              </w:rPr>
            </w:pPr>
          </w:p>
        </w:tc>
        <w:tc>
          <w:tcPr>
            <w:tcW w:w="4311" w:type="dxa"/>
          </w:tcPr>
          <w:p w14:paraId="1BA6AD11" w14:textId="77777777" w:rsidR="0012227B" w:rsidRDefault="0012227B" w:rsidP="0012227B">
            <w:pPr>
              <w:jc w:val="center"/>
              <w:rPr>
                <w:b/>
                <w:color w:val="4472C4"/>
                <w:kern w:val="2"/>
                <w:szCs w:val="24"/>
              </w:rPr>
            </w:pPr>
          </w:p>
          <w:p w14:paraId="644A2BE8" w14:textId="77777777" w:rsidR="0012227B" w:rsidRDefault="0012227B" w:rsidP="0012227B">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DDD7" w14:textId="77777777" w:rsidR="00332000" w:rsidRDefault="00332000">
      <w:pPr>
        <w:rPr>
          <w:sz w:val="20"/>
        </w:rPr>
      </w:pPr>
      <w:r>
        <w:rPr>
          <w:sz w:val="20"/>
        </w:rPr>
        <w:separator/>
      </w:r>
    </w:p>
  </w:endnote>
  <w:endnote w:type="continuationSeparator" w:id="0">
    <w:p w14:paraId="3670D1EF" w14:textId="77777777" w:rsidR="00332000" w:rsidRDefault="00332000">
      <w:pPr>
        <w:rPr>
          <w:sz w:val="20"/>
        </w:rPr>
      </w:pPr>
      <w:r>
        <w:rPr>
          <w:sz w:val="20"/>
        </w:rPr>
        <w:continuationSeparator/>
      </w:r>
    </w:p>
  </w:endnote>
  <w:endnote w:type="continuationNotice" w:id="1">
    <w:p w14:paraId="2A8FC1D9" w14:textId="77777777" w:rsidR="00332000" w:rsidRDefault="00332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2AAC" w14:textId="77777777" w:rsidR="00332000" w:rsidRDefault="00332000">
      <w:pPr>
        <w:rPr>
          <w:sz w:val="20"/>
        </w:rPr>
      </w:pPr>
      <w:r>
        <w:rPr>
          <w:sz w:val="20"/>
        </w:rPr>
        <w:separator/>
      </w:r>
    </w:p>
  </w:footnote>
  <w:footnote w:type="continuationSeparator" w:id="0">
    <w:p w14:paraId="20086743" w14:textId="77777777" w:rsidR="00332000" w:rsidRDefault="00332000">
      <w:pPr>
        <w:rPr>
          <w:sz w:val="20"/>
        </w:rPr>
      </w:pPr>
      <w:r>
        <w:rPr>
          <w:sz w:val="20"/>
        </w:rPr>
        <w:continuationSeparator/>
      </w:r>
    </w:p>
  </w:footnote>
  <w:footnote w:type="continuationNotice" w:id="1">
    <w:p w14:paraId="0B594F77" w14:textId="77777777" w:rsidR="00332000" w:rsidRDefault="00332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09D1"/>
    <w:multiLevelType w:val="hybridMultilevel"/>
    <w:tmpl w:val="93EE8D88"/>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4A4C72"/>
    <w:multiLevelType w:val="multilevel"/>
    <w:tmpl w:val="0118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8272D2"/>
    <w:multiLevelType w:val="multilevel"/>
    <w:tmpl w:val="C7FED49E"/>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0F2645"/>
    <w:multiLevelType w:val="multilevel"/>
    <w:tmpl w:val="AE5C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E4C06"/>
    <w:multiLevelType w:val="multilevel"/>
    <w:tmpl w:val="2BD64008"/>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190C7D"/>
    <w:multiLevelType w:val="multilevel"/>
    <w:tmpl w:val="9436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693956">
    <w:abstractNumId w:val="3"/>
  </w:num>
  <w:num w:numId="2" w16cid:durableId="615647008">
    <w:abstractNumId w:val="5"/>
  </w:num>
  <w:num w:numId="3" w16cid:durableId="228467365">
    <w:abstractNumId w:val="1"/>
  </w:num>
  <w:num w:numId="4" w16cid:durableId="667905934">
    <w:abstractNumId w:val="2"/>
  </w:num>
  <w:num w:numId="5" w16cid:durableId="2051875685">
    <w:abstractNumId w:val="0"/>
  </w:num>
  <w:num w:numId="6" w16cid:durableId="1175606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E8"/>
    <w:rsid w:val="00015462"/>
    <w:rsid w:val="000168D7"/>
    <w:rsid w:val="00021FD8"/>
    <w:rsid w:val="00025655"/>
    <w:rsid w:val="00027B83"/>
    <w:rsid w:val="000730C3"/>
    <w:rsid w:val="000745C2"/>
    <w:rsid w:val="000A4CA4"/>
    <w:rsid w:val="000B0897"/>
    <w:rsid w:val="000C4C8F"/>
    <w:rsid w:val="000D2329"/>
    <w:rsid w:val="0012227B"/>
    <w:rsid w:val="00130E6C"/>
    <w:rsid w:val="00143606"/>
    <w:rsid w:val="001642D7"/>
    <w:rsid w:val="0016576E"/>
    <w:rsid w:val="001D1B4F"/>
    <w:rsid w:val="0020475E"/>
    <w:rsid w:val="002823DA"/>
    <w:rsid w:val="0029153D"/>
    <w:rsid w:val="002A6ACC"/>
    <w:rsid w:val="002B1201"/>
    <w:rsid w:val="002C3894"/>
    <w:rsid w:val="003007B5"/>
    <w:rsid w:val="00305303"/>
    <w:rsid w:val="00332000"/>
    <w:rsid w:val="00344EFA"/>
    <w:rsid w:val="00356F46"/>
    <w:rsid w:val="00374E7C"/>
    <w:rsid w:val="0039234C"/>
    <w:rsid w:val="003D4EF8"/>
    <w:rsid w:val="003F0042"/>
    <w:rsid w:val="00402098"/>
    <w:rsid w:val="00402199"/>
    <w:rsid w:val="004118A7"/>
    <w:rsid w:val="00445697"/>
    <w:rsid w:val="00450C93"/>
    <w:rsid w:val="00455CB0"/>
    <w:rsid w:val="00463797"/>
    <w:rsid w:val="00463DBC"/>
    <w:rsid w:val="004875FA"/>
    <w:rsid w:val="004904B7"/>
    <w:rsid w:val="004A4962"/>
    <w:rsid w:val="004B7518"/>
    <w:rsid w:val="004E77DC"/>
    <w:rsid w:val="004F170B"/>
    <w:rsid w:val="004F6BCD"/>
    <w:rsid w:val="00527FFA"/>
    <w:rsid w:val="00533F9B"/>
    <w:rsid w:val="00545279"/>
    <w:rsid w:val="0058693D"/>
    <w:rsid w:val="005D1C3A"/>
    <w:rsid w:val="005D4630"/>
    <w:rsid w:val="005E558B"/>
    <w:rsid w:val="005E6C46"/>
    <w:rsid w:val="006208FB"/>
    <w:rsid w:val="00623773"/>
    <w:rsid w:val="00624953"/>
    <w:rsid w:val="006375E9"/>
    <w:rsid w:val="006423BE"/>
    <w:rsid w:val="00647CBE"/>
    <w:rsid w:val="006647D0"/>
    <w:rsid w:val="00667E15"/>
    <w:rsid w:val="00670543"/>
    <w:rsid w:val="006727FC"/>
    <w:rsid w:val="00672A78"/>
    <w:rsid w:val="006853B6"/>
    <w:rsid w:val="00690D1C"/>
    <w:rsid w:val="00695BA4"/>
    <w:rsid w:val="006A24A1"/>
    <w:rsid w:val="006C79AA"/>
    <w:rsid w:val="006D15D6"/>
    <w:rsid w:val="006F0803"/>
    <w:rsid w:val="006F5143"/>
    <w:rsid w:val="00703323"/>
    <w:rsid w:val="00744625"/>
    <w:rsid w:val="00745D97"/>
    <w:rsid w:val="007621BC"/>
    <w:rsid w:val="00771FD4"/>
    <w:rsid w:val="00773A04"/>
    <w:rsid w:val="007839AD"/>
    <w:rsid w:val="0078634B"/>
    <w:rsid w:val="007A75C6"/>
    <w:rsid w:val="007B1CC7"/>
    <w:rsid w:val="007B3C90"/>
    <w:rsid w:val="007B6E5A"/>
    <w:rsid w:val="007C14FD"/>
    <w:rsid w:val="007E7D51"/>
    <w:rsid w:val="007F1999"/>
    <w:rsid w:val="00804F5C"/>
    <w:rsid w:val="00817703"/>
    <w:rsid w:val="00820ECB"/>
    <w:rsid w:val="0083118A"/>
    <w:rsid w:val="008446AC"/>
    <w:rsid w:val="0084577C"/>
    <w:rsid w:val="00860554"/>
    <w:rsid w:val="00861386"/>
    <w:rsid w:val="00864D2D"/>
    <w:rsid w:val="008C40C5"/>
    <w:rsid w:val="00911D8C"/>
    <w:rsid w:val="00913924"/>
    <w:rsid w:val="00951D02"/>
    <w:rsid w:val="0096035E"/>
    <w:rsid w:val="00960B07"/>
    <w:rsid w:val="00961827"/>
    <w:rsid w:val="009649CA"/>
    <w:rsid w:val="009650D1"/>
    <w:rsid w:val="009728BC"/>
    <w:rsid w:val="009759C2"/>
    <w:rsid w:val="00983120"/>
    <w:rsid w:val="00992C03"/>
    <w:rsid w:val="009956F7"/>
    <w:rsid w:val="00995772"/>
    <w:rsid w:val="009B1E3E"/>
    <w:rsid w:val="009B6BA6"/>
    <w:rsid w:val="009C6863"/>
    <w:rsid w:val="009E2C70"/>
    <w:rsid w:val="00A142E8"/>
    <w:rsid w:val="00A1578D"/>
    <w:rsid w:val="00A25DA1"/>
    <w:rsid w:val="00A3762C"/>
    <w:rsid w:val="00A53F15"/>
    <w:rsid w:val="00AB6290"/>
    <w:rsid w:val="00AD4CAD"/>
    <w:rsid w:val="00AE0E0E"/>
    <w:rsid w:val="00AE19DE"/>
    <w:rsid w:val="00AF2E59"/>
    <w:rsid w:val="00B01F80"/>
    <w:rsid w:val="00B3184A"/>
    <w:rsid w:val="00B4354E"/>
    <w:rsid w:val="00B46F6F"/>
    <w:rsid w:val="00B90B65"/>
    <w:rsid w:val="00BB13CF"/>
    <w:rsid w:val="00BB1B13"/>
    <w:rsid w:val="00BC2BA7"/>
    <w:rsid w:val="00BD4B42"/>
    <w:rsid w:val="00BE66A9"/>
    <w:rsid w:val="00C3211B"/>
    <w:rsid w:val="00C45667"/>
    <w:rsid w:val="00C723FF"/>
    <w:rsid w:val="00C74FA2"/>
    <w:rsid w:val="00C77EFF"/>
    <w:rsid w:val="00C81D72"/>
    <w:rsid w:val="00C8649E"/>
    <w:rsid w:val="00C90C89"/>
    <w:rsid w:val="00C9360A"/>
    <w:rsid w:val="00C93BB5"/>
    <w:rsid w:val="00C949BE"/>
    <w:rsid w:val="00C978E0"/>
    <w:rsid w:val="00CA38B6"/>
    <w:rsid w:val="00CA42E5"/>
    <w:rsid w:val="00CA7813"/>
    <w:rsid w:val="00CD07A9"/>
    <w:rsid w:val="00CE38BC"/>
    <w:rsid w:val="00CF496A"/>
    <w:rsid w:val="00D06442"/>
    <w:rsid w:val="00D20763"/>
    <w:rsid w:val="00D22E82"/>
    <w:rsid w:val="00D40B8D"/>
    <w:rsid w:val="00D42E12"/>
    <w:rsid w:val="00D43A82"/>
    <w:rsid w:val="00D62FEC"/>
    <w:rsid w:val="00D6389E"/>
    <w:rsid w:val="00D8536F"/>
    <w:rsid w:val="00D92380"/>
    <w:rsid w:val="00DA4402"/>
    <w:rsid w:val="00DA4E0C"/>
    <w:rsid w:val="00DC1160"/>
    <w:rsid w:val="00DC2E48"/>
    <w:rsid w:val="00DE6878"/>
    <w:rsid w:val="00E01F72"/>
    <w:rsid w:val="00E12BE5"/>
    <w:rsid w:val="00E52D53"/>
    <w:rsid w:val="00E57D7F"/>
    <w:rsid w:val="00E753AE"/>
    <w:rsid w:val="00E92CAD"/>
    <w:rsid w:val="00EB3172"/>
    <w:rsid w:val="00EC5BD8"/>
    <w:rsid w:val="00EC6A70"/>
    <w:rsid w:val="00EF1D56"/>
    <w:rsid w:val="00EF7C61"/>
    <w:rsid w:val="00F06C20"/>
    <w:rsid w:val="00F16DE9"/>
    <w:rsid w:val="00F2042B"/>
    <w:rsid w:val="00F20601"/>
    <w:rsid w:val="00F32A0A"/>
    <w:rsid w:val="00F34F8C"/>
    <w:rsid w:val="00F37A9B"/>
    <w:rsid w:val="00F562C4"/>
    <w:rsid w:val="00F60BD9"/>
    <w:rsid w:val="00F737BC"/>
    <w:rsid w:val="00FA6C72"/>
    <w:rsid w:val="00FE7399"/>
    <w:rsid w:val="00FF3EA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F437C8C-8093-4A85-906D-AF077565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B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C9360A"/>
    <w:rPr>
      <w:color w:val="0563C1" w:themeColor="hyperlink"/>
      <w:u w:val="single"/>
    </w:rPr>
  </w:style>
  <w:style w:type="paragraph" w:styleId="ListParagraph">
    <w:name w:val="List Paragraph"/>
    <w:basedOn w:val="Normal"/>
    <w:rsid w:val="007B3C90"/>
    <w:pPr>
      <w:ind w:left="720"/>
      <w:contextualSpacing/>
    </w:pPr>
  </w:style>
  <w:style w:type="character" w:styleId="CommentReference">
    <w:name w:val="annotation reference"/>
    <w:basedOn w:val="DefaultParagraphFont"/>
    <w:semiHidden/>
    <w:unhideWhenUsed/>
    <w:rsid w:val="00FE7399"/>
    <w:rPr>
      <w:sz w:val="16"/>
      <w:szCs w:val="16"/>
    </w:rPr>
  </w:style>
  <w:style w:type="paragraph" w:styleId="CommentText">
    <w:name w:val="annotation text"/>
    <w:basedOn w:val="Normal"/>
    <w:link w:val="CommentTextChar"/>
    <w:unhideWhenUsed/>
    <w:rsid w:val="00FE7399"/>
    <w:rPr>
      <w:sz w:val="20"/>
    </w:rPr>
  </w:style>
  <w:style w:type="character" w:customStyle="1" w:styleId="CommentTextChar">
    <w:name w:val="Comment Text Char"/>
    <w:basedOn w:val="DefaultParagraphFont"/>
    <w:link w:val="CommentText"/>
    <w:rsid w:val="00FE7399"/>
    <w:rPr>
      <w:sz w:val="20"/>
    </w:rPr>
  </w:style>
  <w:style w:type="paragraph" w:styleId="CommentSubject">
    <w:name w:val="annotation subject"/>
    <w:basedOn w:val="CommentText"/>
    <w:next w:val="CommentText"/>
    <w:link w:val="CommentSubjectChar"/>
    <w:semiHidden/>
    <w:unhideWhenUsed/>
    <w:rsid w:val="00FE7399"/>
    <w:rPr>
      <w:b/>
      <w:bCs/>
    </w:rPr>
  </w:style>
  <w:style w:type="character" w:customStyle="1" w:styleId="CommentSubjectChar">
    <w:name w:val="Comment Subject Char"/>
    <w:basedOn w:val="CommentTextChar"/>
    <w:link w:val="CommentSubject"/>
    <w:semiHidden/>
    <w:rsid w:val="00FE739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10</Pages>
  <Words>13563</Words>
  <Characters>7732</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Robert Balcevič</cp:lastModifiedBy>
  <cp:revision>166</cp:revision>
  <dcterms:created xsi:type="dcterms:W3CDTF">2025-04-23T05:58:00Z</dcterms:created>
  <dcterms:modified xsi:type="dcterms:W3CDTF">2026-06-18T07:51:00Z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